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5" w:type="dxa"/>
        <w:tblInd w:w="-147" w:type="dxa"/>
        <w:tblLook w:val="01E0" w:firstRow="1" w:lastRow="1" w:firstColumn="1" w:lastColumn="1" w:noHBand="0" w:noVBand="0"/>
      </w:tblPr>
      <w:tblGrid>
        <w:gridCol w:w="4083"/>
        <w:gridCol w:w="5812"/>
      </w:tblGrid>
      <w:tr w:rsidR="00974B29" w:rsidRPr="00974B29" w14:paraId="6C7CF100" w14:textId="77777777" w:rsidTr="004A24F4">
        <w:trPr>
          <w:trHeight w:val="1444"/>
        </w:trPr>
        <w:tc>
          <w:tcPr>
            <w:tcW w:w="4083" w:type="dxa"/>
          </w:tcPr>
          <w:p w14:paraId="36563D27" w14:textId="77777777" w:rsidR="0089473B" w:rsidRPr="00974B29" w:rsidRDefault="0089473B" w:rsidP="000507CA">
            <w:pPr>
              <w:spacing w:after="0" w:line="240" w:lineRule="auto"/>
              <w:jc w:val="center"/>
              <w:rPr>
                <w:rFonts w:asciiTheme="majorHAnsi" w:hAnsiTheme="majorHAnsi" w:cstheme="majorHAnsi"/>
                <w:color w:val="000000" w:themeColor="text1"/>
                <w:szCs w:val="28"/>
                <w:lang w:val="nl-BE"/>
              </w:rPr>
            </w:pPr>
            <w:r w:rsidRPr="00974B29">
              <w:rPr>
                <w:rFonts w:asciiTheme="majorHAnsi" w:hAnsiTheme="majorHAnsi" w:cstheme="majorHAnsi"/>
                <w:color w:val="000000" w:themeColor="text1"/>
                <w:szCs w:val="28"/>
                <w:lang w:val="nl-BE"/>
              </w:rPr>
              <w:t>SỞ Y TẾ LẠNG SƠN</w:t>
            </w:r>
          </w:p>
          <w:p w14:paraId="2574D9E3" w14:textId="389AF490" w:rsidR="0089473B" w:rsidRPr="00974B29" w:rsidRDefault="0089473B" w:rsidP="000507CA">
            <w:pPr>
              <w:spacing w:after="0" w:line="240" w:lineRule="auto"/>
              <w:jc w:val="center"/>
              <w:rPr>
                <w:rFonts w:asciiTheme="majorHAnsi" w:hAnsiTheme="majorHAnsi" w:cstheme="majorHAnsi"/>
                <w:b/>
                <w:color w:val="000000" w:themeColor="text1"/>
                <w:sz w:val="26"/>
                <w:szCs w:val="26"/>
                <w:lang w:val="nl-BE"/>
              </w:rPr>
            </w:pPr>
            <w:r w:rsidRPr="00974B29">
              <w:rPr>
                <w:rFonts w:asciiTheme="majorHAnsi" w:hAnsiTheme="majorHAnsi" w:cstheme="majorHAnsi"/>
                <w:b/>
                <w:color w:val="000000" w:themeColor="text1"/>
                <w:sz w:val="26"/>
                <w:szCs w:val="26"/>
                <w:lang w:val="nl-BE"/>
              </w:rPr>
              <w:t>BỆNH VIỆ</w:t>
            </w:r>
            <w:r w:rsidR="00E8303F" w:rsidRPr="00974B29">
              <w:rPr>
                <w:rFonts w:asciiTheme="majorHAnsi" w:hAnsiTheme="majorHAnsi" w:cstheme="majorHAnsi"/>
                <w:b/>
                <w:color w:val="000000" w:themeColor="text1"/>
                <w:sz w:val="26"/>
                <w:szCs w:val="26"/>
                <w:lang w:val="nl-BE"/>
              </w:rPr>
              <w:t>N ĐA KHOA</w:t>
            </w:r>
            <w:r w:rsidRPr="00974B29">
              <w:rPr>
                <w:rFonts w:asciiTheme="majorHAnsi" w:hAnsiTheme="majorHAnsi" w:cstheme="majorHAnsi"/>
                <w:b/>
                <w:color w:val="000000" w:themeColor="text1"/>
                <w:sz w:val="26"/>
                <w:szCs w:val="26"/>
                <w:lang w:val="nl-BE"/>
              </w:rPr>
              <w:t xml:space="preserve"> TỈNH</w:t>
            </w:r>
          </w:p>
          <w:p w14:paraId="0ED78F57" w14:textId="77777777" w:rsidR="0089473B" w:rsidRPr="00974B29" w:rsidRDefault="0089473B" w:rsidP="000507CA">
            <w:pPr>
              <w:spacing w:after="0" w:line="240" w:lineRule="auto"/>
              <w:jc w:val="center"/>
              <w:rPr>
                <w:rFonts w:asciiTheme="majorHAnsi" w:hAnsiTheme="majorHAnsi" w:cstheme="majorHAnsi"/>
                <w:b/>
                <w:color w:val="000000" w:themeColor="text1"/>
                <w:szCs w:val="28"/>
                <w:lang w:val="nl-BE"/>
              </w:rPr>
            </w:pPr>
            <w:r w:rsidRPr="00974B29">
              <w:rPr>
                <w:rFonts w:asciiTheme="majorHAnsi" w:hAnsiTheme="majorHAnsi" w:cstheme="majorHAnsi"/>
                <w:noProof/>
                <w:color w:val="000000" w:themeColor="text1"/>
                <w:szCs w:val="28"/>
              </w:rPr>
              <mc:AlternateContent>
                <mc:Choice Requires="wps">
                  <w:drawing>
                    <wp:anchor distT="4294967291" distB="4294967291" distL="114300" distR="114300" simplePos="0" relativeHeight="251657216" behindDoc="0" locked="0" layoutInCell="1" allowOverlap="1" wp14:anchorId="47A0A970" wp14:editId="37308A01">
                      <wp:simplePos x="0" y="0"/>
                      <wp:positionH relativeFrom="column">
                        <wp:posOffset>915642</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F6AA"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1pt,2.15pt" to="1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"/>
                  </w:pict>
                </mc:Fallback>
              </mc:AlternateContent>
            </w:r>
          </w:p>
          <w:p w14:paraId="27C1FDAE" w14:textId="1D6F2926" w:rsidR="0089473B" w:rsidRDefault="001173FB" w:rsidP="00037576">
            <w:pPr>
              <w:spacing w:after="0" w:line="240" w:lineRule="auto"/>
              <w:jc w:val="center"/>
              <w:rPr>
                <w:rFonts w:asciiTheme="majorHAnsi" w:hAnsiTheme="majorHAnsi" w:cstheme="majorHAnsi"/>
                <w:color w:val="000000" w:themeColor="text1"/>
                <w:sz w:val="26"/>
                <w:szCs w:val="26"/>
                <w:lang w:val="nl-BE"/>
              </w:rPr>
            </w:pPr>
            <w:r w:rsidRPr="00974B29">
              <w:rPr>
                <w:rFonts w:asciiTheme="majorHAnsi" w:hAnsiTheme="majorHAnsi" w:cstheme="majorHAnsi"/>
                <w:color w:val="000000" w:themeColor="text1"/>
                <w:sz w:val="26"/>
                <w:szCs w:val="26"/>
                <w:lang w:val="nl-BE"/>
              </w:rPr>
              <w:t>Số</w:t>
            </w:r>
            <w:r w:rsidR="009372E9" w:rsidRPr="00974B29">
              <w:rPr>
                <w:rFonts w:asciiTheme="majorHAnsi" w:hAnsiTheme="majorHAnsi" w:cstheme="majorHAnsi"/>
                <w:color w:val="000000" w:themeColor="text1"/>
                <w:sz w:val="26"/>
                <w:szCs w:val="26"/>
                <w:lang w:val="nl-BE"/>
              </w:rPr>
              <w:t>:</w:t>
            </w:r>
            <w:r w:rsidR="00037576" w:rsidRPr="00974B29">
              <w:rPr>
                <w:rFonts w:asciiTheme="majorHAnsi" w:hAnsiTheme="majorHAnsi" w:cstheme="majorHAnsi"/>
                <w:color w:val="000000" w:themeColor="text1"/>
                <w:sz w:val="26"/>
                <w:szCs w:val="26"/>
                <w:lang w:val="nl-BE"/>
              </w:rPr>
              <w:t xml:space="preserve"> </w:t>
            </w:r>
            <w:r w:rsidR="00334B5C">
              <w:rPr>
                <w:rFonts w:asciiTheme="majorHAnsi" w:hAnsiTheme="majorHAnsi" w:cstheme="majorHAnsi"/>
                <w:color w:val="000000" w:themeColor="text1"/>
                <w:sz w:val="26"/>
                <w:szCs w:val="26"/>
                <w:lang w:val="nl-BE"/>
              </w:rPr>
              <w:t>937</w:t>
            </w:r>
            <w:r w:rsidRPr="00974B29">
              <w:rPr>
                <w:rFonts w:asciiTheme="majorHAnsi" w:hAnsiTheme="majorHAnsi" w:cstheme="majorHAnsi"/>
                <w:color w:val="000000" w:themeColor="text1"/>
                <w:sz w:val="26"/>
                <w:szCs w:val="26"/>
                <w:lang w:val="nl-BE"/>
              </w:rPr>
              <w:t>/</w:t>
            </w:r>
            <w:r w:rsidR="00203335" w:rsidRPr="00974B29">
              <w:rPr>
                <w:rFonts w:asciiTheme="majorHAnsi" w:hAnsiTheme="majorHAnsi" w:cstheme="majorHAnsi"/>
                <w:color w:val="000000" w:themeColor="text1"/>
                <w:sz w:val="26"/>
                <w:szCs w:val="26"/>
                <w:lang w:val="nl-BE"/>
              </w:rPr>
              <w:t>YC</w:t>
            </w:r>
            <w:r w:rsidRPr="00974B29">
              <w:rPr>
                <w:rFonts w:asciiTheme="majorHAnsi" w:hAnsiTheme="majorHAnsi" w:cstheme="majorHAnsi"/>
                <w:color w:val="000000" w:themeColor="text1"/>
                <w:sz w:val="26"/>
                <w:szCs w:val="26"/>
                <w:lang w:val="nl-BE"/>
              </w:rPr>
              <w:t>BG-BVĐK</w:t>
            </w:r>
          </w:p>
          <w:p w14:paraId="7ADDCA7B" w14:textId="5527AB69" w:rsidR="004A1B1C" w:rsidRPr="00974B29" w:rsidRDefault="004A1B1C" w:rsidP="00037576">
            <w:pPr>
              <w:spacing w:after="0" w:line="240" w:lineRule="auto"/>
              <w:jc w:val="center"/>
              <w:rPr>
                <w:rFonts w:asciiTheme="majorHAnsi" w:hAnsiTheme="majorHAnsi" w:cstheme="majorHAnsi"/>
                <w:color w:val="000000" w:themeColor="text1"/>
                <w:sz w:val="26"/>
                <w:szCs w:val="26"/>
                <w:lang w:val="nl-BE"/>
              </w:rPr>
            </w:pPr>
            <w:r w:rsidRPr="004744C3">
              <w:rPr>
                <w:rFonts w:asciiTheme="majorHAnsi" w:hAnsiTheme="majorHAnsi" w:cstheme="majorHAnsi"/>
                <w:iCs/>
                <w:sz w:val="24"/>
                <w:szCs w:val="24"/>
                <w:lang w:val="nl-BE"/>
              </w:rPr>
              <w:t xml:space="preserve">V/v </w:t>
            </w:r>
            <w:r>
              <w:rPr>
                <w:rFonts w:asciiTheme="majorHAnsi" w:hAnsiTheme="majorHAnsi" w:cstheme="majorHAnsi"/>
                <w:iCs/>
                <w:sz w:val="24"/>
                <w:szCs w:val="24"/>
                <w:lang w:val="nl-BE"/>
              </w:rPr>
              <w:t xml:space="preserve">Yêu cầu </w:t>
            </w:r>
            <w:r w:rsidRPr="004744C3">
              <w:rPr>
                <w:rFonts w:asciiTheme="majorHAnsi" w:hAnsiTheme="majorHAnsi" w:cstheme="majorHAnsi"/>
                <w:iCs/>
                <w:sz w:val="24"/>
                <w:szCs w:val="24"/>
                <w:lang w:val="nl-BE"/>
              </w:rPr>
              <w:t>báo giá</w:t>
            </w:r>
            <w:r>
              <w:rPr>
                <w:rFonts w:asciiTheme="majorHAnsi" w:hAnsiTheme="majorHAnsi" w:cstheme="majorHAnsi"/>
                <w:iCs/>
                <w:sz w:val="24"/>
                <w:szCs w:val="24"/>
                <w:lang w:val="nl-BE"/>
              </w:rPr>
              <w:t xml:space="preserve"> </w:t>
            </w:r>
            <w:r w:rsidR="00FF7F42" w:rsidRPr="00FF7F42">
              <w:rPr>
                <w:rFonts w:asciiTheme="majorHAnsi" w:hAnsiTheme="majorHAnsi" w:cstheme="majorHAnsi"/>
                <w:bCs/>
                <w:color w:val="000000" w:themeColor="text1"/>
                <w:sz w:val="24"/>
                <w:szCs w:val="24"/>
                <w:lang w:val="pl-PL"/>
              </w:rPr>
              <w:t>12 mặt hàng vật tư y tế sử dụng trong thời gian chờ kết quả mua bổ sung năm 2024</w:t>
            </w:r>
          </w:p>
          <w:p w14:paraId="7EA2C715" w14:textId="420AC6A3" w:rsidR="00C74A99" w:rsidRPr="00974B29" w:rsidRDefault="002A04EA" w:rsidP="00015309">
            <w:pPr>
              <w:spacing w:after="0" w:line="240" w:lineRule="auto"/>
              <w:jc w:val="center"/>
              <w:rPr>
                <w:rFonts w:asciiTheme="majorHAnsi" w:hAnsiTheme="majorHAnsi" w:cstheme="majorHAnsi"/>
                <w:color w:val="000000" w:themeColor="text1"/>
                <w:sz w:val="26"/>
                <w:szCs w:val="26"/>
                <w:lang w:val="nl-BE"/>
              </w:rPr>
            </w:pPr>
            <w:r w:rsidRPr="00974B29">
              <w:rPr>
                <w:rFonts w:asciiTheme="majorHAnsi" w:hAnsiTheme="majorHAnsi" w:cstheme="majorHAnsi"/>
                <w:color w:val="000000" w:themeColor="text1"/>
                <w:sz w:val="24"/>
                <w:szCs w:val="24"/>
                <w:lang w:val="nl-BE"/>
              </w:rPr>
              <w:t xml:space="preserve"> </w:t>
            </w:r>
          </w:p>
        </w:tc>
        <w:tc>
          <w:tcPr>
            <w:tcW w:w="5812" w:type="dxa"/>
          </w:tcPr>
          <w:p w14:paraId="45BC5F99" w14:textId="77777777" w:rsidR="0089473B" w:rsidRPr="00974B29" w:rsidRDefault="0089473B" w:rsidP="000507CA">
            <w:pPr>
              <w:spacing w:after="0" w:line="240" w:lineRule="auto"/>
              <w:ind w:left="-95" w:right="-108"/>
              <w:jc w:val="center"/>
              <w:rPr>
                <w:rFonts w:asciiTheme="majorHAnsi" w:hAnsiTheme="majorHAnsi" w:cstheme="majorHAnsi"/>
                <w:b/>
                <w:bCs/>
                <w:color w:val="000000" w:themeColor="text1"/>
                <w:sz w:val="26"/>
                <w:szCs w:val="26"/>
                <w:lang w:val="nl-BE"/>
              </w:rPr>
            </w:pPr>
            <w:r w:rsidRPr="00974B29">
              <w:rPr>
                <w:rFonts w:asciiTheme="majorHAnsi" w:hAnsiTheme="majorHAnsi" w:cstheme="majorHAnsi"/>
                <w:b/>
                <w:bCs/>
                <w:color w:val="000000" w:themeColor="text1"/>
                <w:sz w:val="26"/>
                <w:szCs w:val="26"/>
                <w:lang w:val="nl-BE"/>
              </w:rPr>
              <w:t>CỘNG HÒA XÃ HỘI CHỦ NGHĨA VIỆT NAM</w:t>
            </w:r>
          </w:p>
          <w:p w14:paraId="66AC4ADE" w14:textId="77777777" w:rsidR="0089473B" w:rsidRPr="00974B29" w:rsidRDefault="0089473B" w:rsidP="000507CA">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Độc lập - Tự do - Hạnh phúc</w:t>
            </w:r>
          </w:p>
          <w:p w14:paraId="7AC12221" w14:textId="77777777" w:rsidR="0089473B" w:rsidRPr="00974B29" w:rsidRDefault="0089473B" w:rsidP="000507CA">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noProof/>
                <w:color w:val="000000" w:themeColor="text1"/>
                <w:szCs w:val="28"/>
              </w:rPr>
              <mc:AlternateContent>
                <mc:Choice Requires="wps">
                  <w:drawing>
                    <wp:anchor distT="4294967291" distB="4294967291" distL="114300" distR="114300" simplePos="0" relativeHeight="251660288"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8F68"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11B294EB" w:rsidR="0089473B" w:rsidRPr="00974B29" w:rsidRDefault="0089473B" w:rsidP="00015309">
            <w:pPr>
              <w:spacing w:after="0" w:line="240" w:lineRule="auto"/>
              <w:jc w:val="center"/>
              <w:rPr>
                <w:rFonts w:asciiTheme="majorHAnsi" w:hAnsiTheme="majorHAnsi" w:cstheme="majorHAnsi"/>
                <w:color w:val="000000" w:themeColor="text1"/>
                <w:szCs w:val="28"/>
              </w:rPr>
            </w:pPr>
            <w:r w:rsidRPr="00974B29">
              <w:rPr>
                <w:rFonts w:asciiTheme="majorHAnsi" w:hAnsiTheme="majorHAnsi" w:cstheme="majorHAnsi"/>
                <w:i/>
                <w:color w:val="000000" w:themeColor="text1"/>
                <w:szCs w:val="28"/>
              </w:rPr>
              <w:t xml:space="preserve">        Lạng Sơn, ngày</w:t>
            </w:r>
            <w:r w:rsidR="00492BCC" w:rsidRPr="00974B29">
              <w:rPr>
                <w:rFonts w:asciiTheme="majorHAnsi" w:hAnsiTheme="majorHAnsi" w:cstheme="majorHAnsi"/>
                <w:i/>
                <w:color w:val="000000" w:themeColor="text1"/>
                <w:szCs w:val="28"/>
              </w:rPr>
              <w:t xml:space="preserve"> </w:t>
            </w:r>
            <w:r w:rsidR="00334B5C">
              <w:rPr>
                <w:rFonts w:asciiTheme="majorHAnsi" w:hAnsiTheme="majorHAnsi" w:cstheme="majorHAnsi"/>
                <w:i/>
                <w:color w:val="000000" w:themeColor="text1"/>
                <w:szCs w:val="28"/>
              </w:rPr>
              <w:t>16</w:t>
            </w:r>
            <w:r w:rsidRPr="00974B29">
              <w:rPr>
                <w:rFonts w:asciiTheme="majorHAnsi" w:hAnsiTheme="majorHAnsi" w:cstheme="majorHAnsi"/>
                <w:i/>
                <w:color w:val="000000" w:themeColor="text1"/>
                <w:szCs w:val="28"/>
              </w:rPr>
              <w:t xml:space="preserve"> tháng </w:t>
            </w:r>
            <w:r w:rsidR="00A711AE" w:rsidRPr="00974B29">
              <w:rPr>
                <w:rFonts w:asciiTheme="majorHAnsi" w:hAnsiTheme="majorHAnsi" w:cstheme="majorHAnsi"/>
                <w:i/>
                <w:color w:val="000000" w:themeColor="text1"/>
                <w:szCs w:val="28"/>
              </w:rPr>
              <w:t>0</w:t>
            </w:r>
            <w:r w:rsidR="00235BE6" w:rsidRPr="00974B29">
              <w:rPr>
                <w:rFonts w:asciiTheme="majorHAnsi" w:hAnsiTheme="majorHAnsi" w:cstheme="majorHAnsi"/>
                <w:i/>
                <w:color w:val="000000" w:themeColor="text1"/>
                <w:szCs w:val="28"/>
              </w:rPr>
              <w:t>7</w:t>
            </w:r>
            <w:r w:rsidRPr="00974B29">
              <w:rPr>
                <w:rFonts w:asciiTheme="majorHAnsi" w:hAnsiTheme="majorHAnsi" w:cstheme="majorHAnsi"/>
                <w:i/>
                <w:color w:val="000000" w:themeColor="text1"/>
                <w:szCs w:val="28"/>
              </w:rPr>
              <w:t xml:space="preserve"> năm 202</w:t>
            </w:r>
            <w:r w:rsidR="00A711AE" w:rsidRPr="00974B29">
              <w:rPr>
                <w:rFonts w:asciiTheme="majorHAnsi" w:hAnsiTheme="majorHAnsi" w:cstheme="majorHAnsi"/>
                <w:i/>
                <w:color w:val="000000" w:themeColor="text1"/>
                <w:szCs w:val="28"/>
              </w:rPr>
              <w:t>4</w:t>
            </w:r>
          </w:p>
        </w:tc>
      </w:tr>
    </w:tbl>
    <w:p w14:paraId="103670F5" w14:textId="77777777" w:rsidR="0089473B" w:rsidRPr="00974B29" w:rsidRDefault="0089473B" w:rsidP="0089473B">
      <w:pPr>
        <w:spacing w:after="0" w:line="240" w:lineRule="auto"/>
        <w:jc w:val="center"/>
        <w:rPr>
          <w:rFonts w:asciiTheme="majorHAnsi" w:hAnsiTheme="majorHAnsi" w:cstheme="majorHAnsi"/>
          <w:b/>
          <w:color w:val="000000" w:themeColor="text1"/>
          <w:szCs w:val="28"/>
        </w:rPr>
      </w:pPr>
    </w:p>
    <w:p w14:paraId="1380E996" w14:textId="718E542E" w:rsidR="00880547" w:rsidRPr="00974B29" w:rsidRDefault="00235BE6" w:rsidP="00F639DC">
      <w:pPr>
        <w:spacing w:after="0" w:line="240" w:lineRule="auto"/>
        <w:ind w:firstLine="567"/>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YÊU CẦU</w:t>
      </w:r>
      <w:r w:rsidR="00880547" w:rsidRPr="00974B29">
        <w:rPr>
          <w:rFonts w:asciiTheme="majorHAnsi" w:hAnsiTheme="majorHAnsi" w:cstheme="majorHAnsi"/>
          <w:b/>
          <w:color w:val="000000" w:themeColor="text1"/>
          <w:szCs w:val="28"/>
        </w:rPr>
        <w:t xml:space="preserve"> BÁO GIÁ</w:t>
      </w:r>
    </w:p>
    <w:p w14:paraId="4C4CB8FD" w14:textId="77777777" w:rsidR="0094664C" w:rsidRDefault="00880547" w:rsidP="00FF7F42">
      <w:pPr>
        <w:spacing w:after="0" w:line="240" w:lineRule="auto"/>
        <w:jc w:val="center"/>
        <w:rPr>
          <w:b/>
          <w:sz w:val="27"/>
          <w:szCs w:val="27"/>
          <w:lang w:val="pl-PL"/>
        </w:rPr>
      </w:pPr>
      <w:r w:rsidRPr="00974B29">
        <w:rPr>
          <w:rFonts w:asciiTheme="majorHAnsi" w:hAnsiTheme="majorHAnsi" w:cstheme="majorHAnsi"/>
          <w:b/>
          <w:bCs/>
          <w:color w:val="000000" w:themeColor="text1"/>
          <w:szCs w:val="28"/>
        </w:rPr>
        <w:t xml:space="preserve">Về việc cung cấp báo giá </w:t>
      </w:r>
      <w:r w:rsidR="00FF7F42">
        <w:rPr>
          <w:b/>
          <w:sz w:val="27"/>
          <w:szCs w:val="27"/>
          <w:lang w:val="pl-PL"/>
        </w:rPr>
        <w:t>12 mặt hàng vật tư y tế sử dụng trong thời gian</w:t>
      </w:r>
    </w:p>
    <w:p w14:paraId="77FE7DDC" w14:textId="311D4E2C" w:rsidR="00880547" w:rsidRDefault="00FF7F42" w:rsidP="00FF7F42">
      <w:pPr>
        <w:spacing w:after="0" w:line="240" w:lineRule="auto"/>
        <w:jc w:val="center"/>
        <w:rPr>
          <w:b/>
          <w:sz w:val="27"/>
          <w:szCs w:val="27"/>
          <w:lang w:val="pl-PL"/>
        </w:rPr>
      </w:pPr>
      <w:r>
        <w:rPr>
          <w:b/>
          <w:sz w:val="27"/>
          <w:szCs w:val="27"/>
          <w:lang w:val="pl-PL"/>
        </w:rPr>
        <w:t xml:space="preserve"> chờ kết quả mua bổ sung năm 2024</w:t>
      </w:r>
    </w:p>
    <w:p w14:paraId="43AAA720" w14:textId="6A859CFD" w:rsidR="00FF7F42" w:rsidRPr="00974B29" w:rsidRDefault="00FF7F42" w:rsidP="00FF7F42">
      <w:pPr>
        <w:spacing w:after="0" w:line="240" w:lineRule="auto"/>
        <w:jc w:val="center"/>
        <w:rPr>
          <w:rFonts w:asciiTheme="majorHAnsi" w:hAnsiTheme="majorHAnsi" w:cstheme="majorHAnsi"/>
          <w:b/>
          <w:bCs/>
          <w:color w:val="000000" w:themeColor="text1"/>
          <w:szCs w:val="28"/>
        </w:rPr>
      </w:pPr>
      <w:r w:rsidRPr="00974B29">
        <w:rPr>
          <w:rFonts w:asciiTheme="majorHAnsi" w:hAnsiTheme="majorHAnsi" w:cstheme="majorHAnsi"/>
          <w:b/>
          <w:bCs/>
          <w:noProof/>
          <w:color w:val="000000" w:themeColor="text1"/>
          <w:szCs w:val="28"/>
        </w:rPr>
        <mc:AlternateContent>
          <mc:Choice Requires="wps">
            <w:drawing>
              <wp:anchor distT="0" distB="0" distL="114300" distR="114300" simplePos="0" relativeHeight="251661312" behindDoc="0" locked="0" layoutInCell="1" allowOverlap="1" wp14:anchorId="017ED55E" wp14:editId="5BDDDF2F">
                <wp:simplePos x="0" y="0"/>
                <wp:positionH relativeFrom="column">
                  <wp:posOffset>2653665</wp:posOffset>
                </wp:positionH>
                <wp:positionV relativeFrom="paragraph">
                  <wp:posOffset>24765</wp:posOffset>
                </wp:positionV>
                <wp:extent cx="847725" cy="9525"/>
                <wp:effectExtent l="0" t="0" r="28575" b="28575"/>
                <wp:wrapNone/>
                <wp:docPr id="1627899410" name="Straight Connector 1"/>
                <wp:cNvGraphicFramePr/>
                <a:graphic xmlns:a="http://schemas.openxmlformats.org/drawingml/2006/main">
                  <a:graphicData uri="http://schemas.microsoft.com/office/word/2010/wordprocessingShape">
                    <wps:wsp>
                      <wps:cNvCnPr/>
                      <wps:spPr>
                        <a:xfrm flipV="1">
                          <a:off x="0" y="0"/>
                          <a:ext cx="847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A244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1.95pt" to="27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" strokecolor="#4579b8 [3044]"/>
            </w:pict>
          </mc:Fallback>
        </mc:AlternateContent>
      </w:r>
    </w:p>
    <w:p w14:paraId="2F229DE8" w14:textId="16E1ABB9" w:rsidR="001173FB" w:rsidRPr="00974B29" w:rsidRDefault="001173FB" w:rsidP="00926FF6">
      <w:pPr>
        <w:spacing w:before="120" w:after="120" w:line="240" w:lineRule="auto"/>
        <w:ind w:firstLine="567"/>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Kính gửi: Các hãng sản xuất, nhà cung cấp tại Việt Nam</w:t>
      </w:r>
    </w:p>
    <w:p w14:paraId="3C2034BB" w14:textId="77777777" w:rsidR="00AA39DA" w:rsidRPr="00974B29" w:rsidRDefault="00AA39DA" w:rsidP="00926FF6">
      <w:pPr>
        <w:spacing w:before="120" w:after="120" w:line="240" w:lineRule="auto"/>
        <w:ind w:firstLine="567"/>
        <w:jc w:val="center"/>
        <w:rPr>
          <w:rFonts w:asciiTheme="majorHAnsi" w:hAnsiTheme="majorHAnsi" w:cstheme="majorHAnsi"/>
          <w:b/>
          <w:color w:val="000000" w:themeColor="text1"/>
          <w:szCs w:val="28"/>
        </w:rPr>
      </w:pPr>
    </w:p>
    <w:p w14:paraId="5E10A6F8" w14:textId="67B73F08" w:rsidR="001173FB" w:rsidRPr="00974B29" w:rsidRDefault="00880547" w:rsidP="00546A74">
      <w:pPr>
        <w:spacing w:before="120" w:after="120" w:line="288" w:lineRule="auto"/>
        <w:ind w:firstLine="567"/>
        <w:jc w:val="both"/>
        <w:rPr>
          <w:rFonts w:asciiTheme="majorHAnsi" w:hAnsiTheme="majorHAnsi" w:cstheme="majorHAnsi"/>
          <w:b/>
          <w:color w:val="000000" w:themeColor="text1"/>
          <w:szCs w:val="28"/>
        </w:rPr>
      </w:pPr>
      <w:r w:rsidRPr="00974B29">
        <w:rPr>
          <w:rFonts w:asciiTheme="majorHAnsi" w:hAnsiTheme="majorHAnsi" w:cstheme="majorHAnsi"/>
          <w:color w:val="000000" w:themeColor="text1"/>
          <w:szCs w:val="28"/>
          <w:shd w:val="clear" w:color="auto" w:fill="FFFFFF"/>
        </w:rPr>
        <w:t xml:space="preserve">Để đáp ứng nhu cầu hoá chất phục vụ công tác khám chữa bệnh, </w:t>
      </w:r>
      <w:r w:rsidR="001173FB" w:rsidRPr="00974B29">
        <w:rPr>
          <w:rFonts w:asciiTheme="majorHAnsi" w:hAnsiTheme="majorHAnsi" w:cstheme="majorHAnsi"/>
          <w:color w:val="000000" w:themeColor="text1"/>
          <w:szCs w:val="28"/>
          <w:shd w:val="clear" w:color="auto" w:fill="FFFFFF"/>
        </w:rPr>
        <w:t xml:space="preserve">Bệnh viện Đa khoa tỉnh Lạng Sơn có nhu cầu tiếp nhận báo giá để tham khảo, xây dựng giá </w:t>
      </w:r>
      <w:r w:rsidRPr="00974B29">
        <w:rPr>
          <w:rFonts w:asciiTheme="majorHAnsi" w:hAnsiTheme="majorHAnsi" w:cstheme="majorHAnsi"/>
          <w:color w:val="000000" w:themeColor="text1"/>
          <w:szCs w:val="28"/>
          <w:shd w:val="clear" w:color="auto" w:fill="FFFFFF"/>
        </w:rPr>
        <w:t>dự toán mua sắm</w:t>
      </w:r>
      <w:r w:rsidR="001173FB" w:rsidRPr="00974B29">
        <w:rPr>
          <w:rFonts w:asciiTheme="majorHAnsi" w:hAnsiTheme="majorHAnsi" w:cstheme="majorHAnsi"/>
          <w:color w:val="000000" w:themeColor="text1"/>
          <w:szCs w:val="28"/>
          <w:shd w:val="clear" w:color="auto" w:fill="FFFFFF"/>
        </w:rPr>
        <w:t xml:space="preserve">, làm cơ sở tổ chức lựa chọn nhà thầu </w:t>
      </w:r>
      <w:r w:rsidR="00C74A99" w:rsidRPr="00974B29">
        <w:rPr>
          <w:rFonts w:asciiTheme="majorHAnsi" w:hAnsiTheme="majorHAnsi" w:cstheme="majorHAnsi"/>
          <w:color w:val="000000" w:themeColor="text1"/>
          <w:szCs w:val="28"/>
          <w:shd w:val="clear" w:color="auto" w:fill="FFFFFF"/>
        </w:rPr>
        <w:t>đối với</w:t>
      </w:r>
      <w:r w:rsidR="001173FB" w:rsidRPr="00974B29">
        <w:rPr>
          <w:rFonts w:asciiTheme="majorHAnsi" w:hAnsiTheme="majorHAnsi" w:cstheme="majorHAnsi"/>
          <w:color w:val="000000" w:themeColor="text1"/>
          <w:szCs w:val="28"/>
          <w:shd w:val="clear" w:color="auto" w:fill="FFFFFF"/>
        </w:rPr>
        <w:t xml:space="preserve"> gói thầu</w:t>
      </w:r>
      <w:r w:rsidR="00C74A99" w:rsidRPr="00974B29">
        <w:rPr>
          <w:rFonts w:asciiTheme="majorHAnsi" w:hAnsiTheme="majorHAnsi" w:cstheme="majorHAnsi"/>
          <w:color w:val="000000" w:themeColor="text1"/>
          <w:szCs w:val="28"/>
        </w:rPr>
        <w:t xml:space="preserve"> </w:t>
      </w:r>
      <w:r w:rsidR="00FF7F42" w:rsidRPr="00FF7F42">
        <w:rPr>
          <w:rFonts w:asciiTheme="majorHAnsi" w:hAnsiTheme="majorHAnsi" w:cstheme="majorHAnsi"/>
          <w:bCs/>
          <w:color w:val="000000" w:themeColor="text1"/>
          <w:szCs w:val="28"/>
          <w:lang w:val="pl-PL"/>
        </w:rPr>
        <w:t>Mua 12 mặt hàng vật tư y tế sử dụng trong thời gian chờ kết quả mua bổ sung năm 2024</w:t>
      </w:r>
      <w:r w:rsidR="00AB3425" w:rsidRPr="00974B29">
        <w:rPr>
          <w:rFonts w:asciiTheme="majorHAnsi" w:hAnsiTheme="majorHAnsi" w:cstheme="majorHAnsi"/>
          <w:color w:val="000000" w:themeColor="text1"/>
          <w:szCs w:val="28"/>
        </w:rPr>
        <w:t xml:space="preserve"> </w:t>
      </w:r>
      <w:r w:rsidR="00A364FE" w:rsidRPr="00974B29">
        <w:rPr>
          <w:rFonts w:asciiTheme="majorHAnsi" w:hAnsiTheme="majorHAnsi" w:cstheme="majorHAnsi"/>
          <w:color w:val="000000" w:themeColor="text1"/>
          <w:szCs w:val="28"/>
        </w:rPr>
        <w:t xml:space="preserve">của </w:t>
      </w:r>
      <w:r w:rsidR="00492BCC" w:rsidRPr="00974B29">
        <w:rPr>
          <w:rFonts w:asciiTheme="majorHAnsi" w:hAnsiTheme="majorHAnsi" w:cstheme="majorHAnsi"/>
          <w:color w:val="000000" w:themeColor="text1"/>
          <w:szCs w:val="28"/>
        </w:rPr>
        <w:t xml:space="preserve">Bệnh viện </w:t>
      </w:r>
      <w:r w:rsidR="00E76E79" w:rsidRPr="00974B29">
        <w:rPr>
          <w:rFonts w:asciiTheme="majorHAnsi" w:hAnsiTheme="majorHAnsi" w:cstheme="majorHAnsi"/>
          <w:color w:val="000000" w:themeColor="text1"/>
          <w:szCs w:val="28"/>
        </w:rPr>
        <w:t>Đ</w:t>
      </w:r>
      <w:r w:rsidR="00492BCC" w:rsidRPr="00974B29">
        <w:rPr>
          <w:rFonts w:asciiTheme="majorHAnsi" w:hAnsiTheme="majorHAnsi" w:cstheme="majorHAnsi"/>
          <w:color w:val="000000" w:themeColor="text1"/>
          <w:szCs w:val="28"/>
        </w:rPr>
        <w:t xml:space="preserve">a khoa Lạng Sơn </w:t>
      </w:r>
      <w:r w:rsidR="00C74A99" w:rsidRPr="00974B29">
        <w:rPr>
          <w:rFonts w:asciiTheme="majorHAnsi" w:hAnsiTheme="majorHAnsi" w:cstheme="majorHAnsi"/>
          <w:color w:val="000000" w:themeColor="text1"/>
          <w:szCs w:val="28"/>
        </w:rPr>
        <w:t>với n</w:t>
      </w:r>
      <w:r w:rsidR="001173FB" w:rsidRPr="00974B29">
        <w:rPr>
          <w:rFonts w:asciiTheme="majorHAnsi" w:hAnsiTheme="majorHAnsi" w:cstheme="majorHAnsi"/>
          <w:color w:val="000000" w:themeColor="text1"/>
          <w:szCs w:val="28"/>
        </w:rPr>
        <w:t>ội dung cụ thể như sau:</w:t>
      </w:r>
    </w:p>
    <w:p w14:paraId="3FE26231" w14:textId="37DE9D8D" w:rsidR="001173FB" w:rsidRPr="00974B29" w:rsidRDefault="001173FB" w:rsidP="00546A74">
      <w:pPr>
        <w:spacing w:before="120" w:after="120" w:line="288" w:lineRule="auto"/>
        <w:ind w:firstLine="567"/>
        <w:jc w:val="both"/>
        <w:rPr>
          <w:rFonts w:asciiTheme="majorHAnsi" w:hAnsiTheme="majorHAnsi" w:cstheme="majorHAnsi"/>
          <w:b/>
          <w:color w:val="000000" w:themeColor="text1"/>
          <w:szCs w:val="28"/>
          <w:shd w:val="clear" w:color="auto" w:fill="FFFFFF"/>
        </w:rPr>
      </w:pPr>
      <w:r w:rsidRPr="00974B29">
        <w:rPr>
          <w:rFonts w:asciiTheme="majorHAnsi" w:hAnsiTheme="majorHAnsi" w:cstheme="majorHAnsi"/>
          <w:b/>
          <w:color w:val="000000" w:themeColor="text1"/>
          <w:szCs w:val="28"/>
          <w:shd w:val="clear" w:color="auto" w:fill="FFFFFF"/>
        </w:rPr>
        <w:t>I. Thông tin yêu cầu</w:t>
      </w:r>
      <w:r w:rsidR="00C74A99" w:rsidRPr="00974B29">
        <w:rPr>
          <w:rFonts w:asciiTheme="majorHAnsi" w:hAnsiTheme="majorHAnsi" w:cstheme="majorHAnsi"/>
          <w:b/>
          <w:color w:val="000000" w:themeColor="text1"/>
          <w:szCs w:val="28"/>
          <w:shd w:val="clear" w:color="auto" w:fill="FFFFFF"/>
        </w:rPr>
        <w:t>:</w:t>
      </w:r>
    </w:p>
    <w:p w14:paraId="42C9C6A9" w14:textId="77777777" w:rsidR="00C74A99"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974B29">
        <w:rPr>
          <w:rFonts w:asciiTheme="majorHAnsi" w:hAnsiTheme="majorHAnsi" w:cstheme="majorHAnsi"/>
          <w:color w:val="000000" w:themeColor="text1"/>
          <w:szCs w:val="28"/>
          <w:shd w:val="clear" w:color="auto" w:fill="FFFFFF"/>
        </w:rPr>
        <w:t xml:space="preserve">1. Đơn vị yêu cầu báo giá: </w:t>
      </w:r>
    </w:p>
    <w:p w14:paraId="6ADDD36E" w14:textId="30C9A4F3"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974B29">
        <w:rPr>
          <w:rFonts w:asciiTheme="majorHAnsi" w:hAnsiTheme="majorHAnsi" w:cstheme="majorHAnsi"/>
          <w:color w:val="000000" w:themeColor="text1"/>
          <w:szCs w:val="28"/>
          <w:shd w:val="clear" w:color="auto" w:fill="FFFFFF"/>
        </w:rPr>
        <w:t>Bệnh viện Đa khoa tỉnh Lạng Sơn</w:t>
      </w:r>
    </w:p>
    <w:p w14:paraId="5B0516CC" w14:textId="6E851758"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974B29">
        <w:rPr>
          <w:rFonts w:asciiTheme="majorHAnsi" w:hAnsiTheme="majorHAnsi" w:cstheme="majorHAnsi"/>
          <w:color w:val="000000" w:themeColor="text1"/>
          <w:szCs w:val="28"/>
          <w:shd w:val="clear" w:color="auto" w:fill="FFFFFF"/>
        </w:rPr>
        <w:t xml:space="preserve">Địa chỉ: </w:t>
      </w:r>
      <w:r w:rsidRPr="00974B29">
        <w:rPr>
          <w:rFonts w:asciiTheme="majorHAnsi" w:hAnsiTheme="majorHAnsi" w:cstheme="majorHAnsi"/>
          <w:color w:val="000000" w:themeColor="text1"/>
          <w:szCs w:val="28"/>
          <w:lang w:val="es-ES_tradnl"/>
        </w:rPr>
        <w:t>Thôn Đạ</w:t>
      </w:r>
      <w:r w:rsidR="00492BCC" w:rsidRPr="00974B29">
        <w:rPr>
          <w:rFonts w:asciiTheme="majorHAnsi" w:hAnsiTheme="majorHAnsi" w:cstheme="majorHAnsi"/>
          <w:color w:val="000000" w:themeColor="text1"/>
          <w:szCs w:val="28"/>
          <w:lang w:val="es-ES_tradnl"/>
        </w:rPr>
        <w:t xml:space="preserve">i Sơn, </w:t>
      </w:r>
      <w:r w:rsidRPr="00974B29">
        <w:rPr>
          <w:rFonts w:asciiTheme="majorHAnsi" w:hAnsiTheme="majorHAnsi" w:cstheme="majorHAnsi"/>
          <w:color w:val="000000" w:themeColor="text1"/>
          <w:szCs w:val="28"/>
          <w:lang w:val="es-ES_tradnl"/>
        </w:rPr>
        <w:t xml:space="preserve"> xã Hợ</w:t>
      </w:r>
      <w:r w:rsidR="00492BCC" w:rsidRPr="00974B29">
        <w:rPr>
          <w:rFonts w:asciiTheme="majorHAnsi" w:hAnsiTheme="majorHAnsi" w:cstheme="majorHAnsi"/>
          <w:color w:val="000000" w:themeColor="text1"/>
          <w:szCs w:val="28"/>
          <w:lang w:val="es-ES_tradnl"/>
        </w:rPr>
        <w:t xml:space="preserve">p Thành, </w:t>
      </w:r>
      <w:r w:rsidRPr="00974B29">
        <w:rPr>
          <w:rFonts w:asciiTheme="majorHAnsi" w:hAnsiTheme="majorHAnsi" w:cstheme="majorHAnsi"/>
          <w:color w:val="000000" w:themeColor="text1"/>
          <w:szCs w:val="28"/>
          <w:lang w:val="es-ES_tradnl"/>
        </w:rPr>
        <w:t>huyện Cao Lộc, tỉnh Lạng Sơn.</w:t>
      </w:r>
    </w:p>
    <w:p w14:paraId="10D15DDD" w14:textId="77777777" w:rsidR="004156AC"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2. Thông tin liên hệ của người của người chịu trách nhiệm tiếp nhận báo giá</w:t>
      </w:r>
      <w:r w:rsidR="00C66A0B" w:rsidRPr="00974B29">
        <w:rPr>
          <w:rFonts w:asciiTheme="majorHAnsi" w:hAnsiTheme="majorHAnsi" w:cstheme="majorHAnsi"/>
          <w:color w:val="000000" w:themeColor="text1"/>
          <w:szCs w:val="28"/>
          <w:shd w:val="clear" w:color="auto" w:fill="FFFFFF"/>
          <w:lang w:val="es-ES_tradnl"/>
        </w:rPr>
        <w:t>:</w:t>
      </w:r>
    </w:p>
    <w:p w14:paraId="21BEE3FE" w14:textId="63466832" w:rsidR="00C66A0B" w:rsidRPr="00974B29" w:rsidRDefault="00C67E99"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lang w:val="es-ES_tradnl"/>
        </w:rPr>
        <w:t>Bà</w:t>
      </w:r>
      <w:r w:rsidR="00C66A0B" w:rsidRPr="00974B29">
        <w:rPr>
          <w:rFonts w:asciiTheme="majorHAnsi" w:hAnsiTheme="majorHAnsi" w:cstheme="majorHAnsi"/>
          <w:color w:val="000000" w:themeColor="text1"/>
          <w:szCs w:val="28"/>
          <w:lang w:val="es-ES_tradnl"/>
        </w:rPr>
        <w:t xml:space="preserve"> </w:t>
      </w:r>
      <w:r w:rsidRPr="00974B29">
        <w:rPr>
          <w:rFonts w:asciiTheme="majorHAnsi" w:hAnsiTheme="majorHAnsi" w:cstheme="majorHAnsi"/>
          <w:color w:val="000000" w:themeColor="text1"/>
          <w:szCs w:val="28"/>
          <w:lang w:val="es-ES_tradnl"/>
        </w:rPr>
        <w:t>Hoàng Bích Thuỷ</w:t>
      </w:r>
      <w:r w:rsidR="00C66A0B" w:rsidRPr="00974B29">
        <w:rPr>
          <w:rFonts w:asciiTheme="majorHAnsi" w:hAnsiTheme="majorHAnsi" w:cstheme="majorHAnsi"/>
          <w:color w:val="000000" w:themeColor="text1"/>
          <w:szCs w:val="28"/>
          <w:lang w:val="es-ES_tradnl"/>
        </w:rPr>
        <w:tab/>
      </w:r>
      <w:r w:rsidR="004156AC" w:rsidRPr="00974B29">
        <w:rPr>
          <w:rFonts w:asciiTheme="majorHAnsi" w:hAnsiTheme="majorHAnsi" w:cstheme="majorHAnsi"/>
          <w:color w:val="000000" w:themeColor="text1"/>
          <w:szCs w:val="28"/>
          <w:lang w:val="es-ES_tradnl"/>
        </w:rPr>
        <w:tab/>
      </w:r>
      <w:r w:rsidR="00C66A0B" w:rsidRPr="00974B29">
        <w:rPr>
          <w:rFonts w:asciiTheme="majorHAnsi" w:hAnsiTheme="majorHAnsi" w:cstheme="majorHAnsi"/>
          <w:color w:val="000000" w:themeColor="text1"/>
          <w:szCs w:val="28"/>
          <w:lang w:val="es-ES_tradnl"/>
        </w:rPr>
        <w:t xml:space="preserve">Chức vụ: </w:t>
      </w:r>
      <w:r w:rsidRPr="00974B29">
        <w:rPr>
          <w:rFonts w:asciiTheme="majorHAnsi" w:hAnsiTheme="majorHAnsi" w:cstheme="majorHAnsi"/>
          <w:color w:val="000000" w:themeColor="text1"/>
          <w:szCs w:val="28"/>
          <w:lang w:val="es-ES_tradnl"/>
        </w:rPr>
        <w:t>Phó t</w:t>
      </w:r>
      <w:r w:rsidR="00C66A0B" w:rsidRPr="00974B29">
        <w:rPr>
          <w:rFonts w:asciiTheme="majorHAnsi" w:hAnsiTheme="majorHAnsi" w:cstheme="majorHAnsi"/>
          <w:color w:val="000000" w:themeColor="text1"/>
          <w:szCs w:val="28"/>
          <w:lang w:val="es-ES_tradnl"/>
        </w:rPr>
        <w:t>rưởng phòng Vật tư-TTBYT</w:t>
      </w:r>
    </w:p>
    <w:p w14:paraId="3CE406E4" w14:textId="71B96B77" w:rsidR="00C66A0B" w:rsidRPr="00974B29" w:rsidRDefault="004156AC"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lang w:val="es-ES_tradnl"/>
        </w:rPr>
        <w:t>Số điện thoại: 09</w:t>
      </w:r>
      <w:r w:rsidR="00C67E99" w:rsidRPr="00974B29">
        <w:rPr>
          <w:rFonts w:asciiTheme="majorHAnsi" w:hAnsiTheme="majorHAnsi" w:cstheme="majorHAnsi"/>
          <w:color w:val="000000" w:themeColor="text1"/>
          <w:szCs w:val="28"/>
          <w:lang w:val="es-ES_tradnl"/>
        </w:rPr>
        <w:t>82202585</w:t>
      </w:r>
      <w:r w:rsidRPr="00974B29">
        <w:rPr>
          <w:rFonts w:asciiTheme="majorHAnsi" w:hAnsiTheme="majorHAnsi" w:cstheme="majorHAnsi"/>
          <w:color w:val="000000" w:themeColor="text1"/>
          <w:szCs w:val="28"/>
          <w:lang w:val="es-ES_tradnl"/>
        </w:rPr>
        <w:tab/>
      </w:r>
      <w:r w:rsidRPr="00974B29">
        <w:rPr>
          <w:rFonts w:asciiTheme="majorHAnsi" w:hAnsiTheme="majorHAnsi" w:cstheme="majorHAnsi"/>
          <w:color w:val="000000" w:themeColor="text1"/>
          <w:szCs w:val="28"/>
          <w:lang w:val="es-ES_tradnl"/>
        </w:rPr>
        <w:tab/>
        <w:t xml:space="preserve">Địa chỉ email: </w:t>
      </w:r>
      <w:r w:rsidR="00C67E99" w:rsidRPr="00974B29">
        <w:rPr>
          <w:rFonts w:asciiTheme="majorHAnsi" w:hAnsiTheme="majorHAnsi" w:cstheme="majorHAnsi"/>
          <w:b/>
          <w:i/>
          <w:color w:val="000000" w:themeColor="text1"/>
          <w:szCs w:val="28"/>
          <w:lang w:val="es-ES_tradnl"/>
        </w:rPr>
        <w:t>bichthuyds@gmail.com</w:t>
      </w:r>
    </w:p>
    <w:p w14:paraId="2BDF7A40" w14:textId="0A7929FA"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3. Cách thức tiếp nhận báo giá:</w:t>
      </w:r>
    </w:p>
    <w:p w14:paraId="3761BDD8" w14:textId="788F643F"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Nhận trực tiếp</w:t>
      </w:r>
      <w:r w:rsidR="00492BCC" w:rsidRPr="00974B29">
        <w:rPr>
          <w:rFonts w:asciiTheme="majorHAnsi" w:hAnsiTheme="majorHAnsi" w:cstheme="majorHAnsi"/>
          <w:color w:val="000000" w:themeColor="text1"/>
          <w:szCs w:val="28"/>
          <w:shd w:val="clear" w:color="auto" w:fill="FFFFFF"/>
          <w:lang w:val="es-ES_tradnl"/>
        </w:rPr>
        <w:t xml:space="preserve"> hoặc qua bưu điện</w:t>
      </w:r>
      <w:r w:rsidRPr="00974B29">
        <w:rPr>
          <w:rFonts w:asciiTheme="majorHAnsi" w:hAnsiTheme="majorHAnsi" w:cstheme="majorHAnsi"/>
          <w:color w:val="000000" w:themeColor="text1"/>
          <w:szCs w:val="28"/>
          <w:shd w:val="clear" w:color="auto" w:fill="FFFFFF"/>
          <w:lang w:val="es-ES_tradnl"/>
        </w:rPr>
        <w:t xml:space="preserve"> tại địa chỉ</w:t>
      </w:r>
      <w:r w:rsidR="004156AC" w:rsidRPr="00974B29">
        <w:rPr>
          <w:rFonts w:asciiTheme="majorHAnsi" w:hAnsiTheme="majorHAnsi" w:cstheme="majorHAnsi"/>
          <w:color w:val="000000" w:themeColor="text1"/>
          <w:szCs w:val="28"/>
          <w:shd w:val="clear" w:color="auto" w:fill="FFFFFF"/>
          <w:lang w:val="es-ES_tradnl"/>
        </w:rPr>
        <w:t xml:space="preserve">: </w:t>
      </w:r>
      <w:r w:rsidRPr="00974B29">
        <w:rPr>
          <w:rFonts w:asciiTheme="majorHAnsi" w:hAnsiTheme="majorHAnsi" w:cstheme="majorHAnsi"/>
          <w:color w:val="000000" w:themeColor="text1"/>
          <w:szCs w:val="28"/>
          <w:shd w:val="clear" w:color="auto" w:fill="FFFFFF"/>
          <w:lang w:val="es-ES_tradnl"/>
        </w:rPr>
        <w:t xml:space="preserve">Phòng </w:t>
      </w:r>
      <w:r w:rsidR="004B6D6C" w:rsidRPr="00974B29">
        <w:rPr>
          <w:rFonts w:asciiTheme="majorHAnsi" w:hAnsiTheme="majorHAnsi" w:cstheme="majorHAnsi"/>
          <w:color w:val="000000" w:themeColor="text1"/>
          <w:szCs w:val="28"/>
          <w:shd w:val="clear" w:color="auto" w:fill="FFFFFF"/>
          <w:lang w:val="es-ES_tradnl"/>
        </w:rPr>
        <w:t>Vậ</w:t>
      </w:r>
      <w:r w:rsidR="00823D28" w:rsidRPr="00974B29">
        <w:rPr>
          <w:rFonts w:asciiTheme="majorHAnsi" w:hAnsiTheme="majorHAnsi" w:cstheme="majorHAnsi"/>
          <w:color w:val="000000" w:themeColor="text1"/>
          <w:szCs w:val="28"/>
          <w:shd w:val="clear" w:color="auto" w:fill="FFFFFF"/>
          <w:lang w:val="es-ES_tradnl"/>
        </w:rPr>
        <w:t>t tư – T</w:t>
      </w:r>
      <w:r w:rsidR="004B6D6C" w:rsidRPr="00974B29">
        <w:rPr>
          <w:rFonts w:asciiTheme="majorHAnsi" w:hAnsiTheme="majorHAnsi" w:cstheme="majorHAnsi"/>
          <w:color w:val="000000" w:themeColor="text1"/>
          <w:szCs w:val="28"/>
          <w:shd w:val="clear" w:color="auto" w:fill="FFFFFF"/>
          <w:lang w:val="es-ES_tradnl"/>
        </w:rPr>
        <w:t>rang thiết bị y tế</w:t>
      </w:r>
      <w:r w:rsidRPr="00974B29">
        <w:rPr>
          <w:rFonts w:asciiTheme="majorHAnsi" w:hAnsiTheme="majorHAnsi" w:cstheme="majorHAnsi"/>
          <w:color w:val="000000" w:themeColor="text1"/>
          <w:szCs w:val="28"/>
          <w:shd w:val="clear" w:color="auto" w:fill="FFFFFF"/>
          <w:lang w:val="es-ES_tradnl"/>
        </w:rPr>
        <w:t>, Bệnh viện Đa khoa tỉnh Lạng Sơn</w:t>
      </w:r>
      <w:r w:rsidR="00492BCC" w:rsidRPr="00974B29">
        <w:rPr>
          <w:rFonts w:asciiTheme="majorHAnsi" w:hAnsiTheme="majorHAnsi" w:cstheme="majorHAnsi"/>
          <w:color w:val="000000" w:themeColor="text1"/>
          <w:szCs w:val="28"/>
          <w:shd w:val="clear" w:color="auto" w:fill="FFFFFF"/>
          <w:lang w:val="es-ES_tradnl"/>
        </w:rPr>
        <w:t>.</w:t>
      </w:r>
    </w:p>
    <w:p w14:paraId="3BBCE415" w14:textId="62C5813A"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i/>
          <w:color w:val="000000" w:themeColor="text1"/>
          <w:szCs w:val="28"/>
          <w:shd w:val="clear" w:color="auto" w:fill="FFFFFF"/>
        </w:rPr>
        <w:t xml:space="preserve">- </w:t>
      </w:r>
      <w:r w:rsidRPr="00974B29">
        <w:rPr>
          <w:rFonts w:asciiTheme="majorHAnsi" w:hAnsiTheme="majorHAnsi" w:cstheme="majorHAnsi"/>
          <w:color w:val="000000" w:themeColor="text1"/>
          <w:szCs w:val="28"/>
          <w:shd w:val="clear" w:color="auto" w:fill="FFFFFF"/>
        </w:rPr>
        <w:t>Nhận qua email</w:t>
      </w:r>
      <w:r w:rsidRPr="00974B29">
        <w:rPr>
          <w:rFonts w:asciiTheme="majorHAnsi" w:hAnsiTheme="majorHAnsi" w:cstheme="majorHAnsi"/>
          <w:i/>
          <w:color w:val="000000" w:themeColor="text1"/>
          <w:szCs w:val="28"/>
          <w:shd w:val="clear" w:color="auto" w:fill="FFFFFF"/>
        </w:rPr>
        <w:t xml:space="preserve">: </w:t>
      </w:r>
      <w:hyperlink r:id="rId7" w:history="1">
        <w:r w:rsidR="00015309" w:rsidRPr="00974B29">
          <w:rPr>
            <w:rStyle w:val="Hyperlink"/>
            <w:rFonts w:asciiTheme="majorHAnsi" w:hAnsiTheme="majorHAnsi" w:cstheme="majorHAnsi"/>
            <w:b/>
            <w:i/>
            <w:color w:val="000000" w:themeColor="text1"/>
            <w:szCs w:val="28"/>
            <w:lang w:val="es-ES_tradnl"/>
          </w:rPr>
          <w:t>bichthuyds@gmail.com</w:t>
        </w:r>
      </w:hyperlink>
      <w:r w:rsidR="00015309" w:rsidRPr="00974B29">
        <w:rPr>
          <w:rFonts w:asciiTheme="majorHAnsi" w:hAnsiTheme="majorHAnsi" w:cstheme="majorHAnsi"/>
          <w:b/>
          <w:i/>
          <w:color w:val="000000" w:themeColor="text1"/>
          <w:szCs w:val="28"/>
          <w:lang w:val="es-ES_tradnl"/>
        </w:rPr>
        <w:t xml:space="preserve"> hoặc qua zalo: 0982202585</w:t>
      </w:r>
      <w:r w:rsidR="00015309" w:rsidRPr="00974B29">
        <w:rPr>
          <w:rFonts w:asciiTheme="majorHAnsi" w:hAnsiTheme="majorHAnsi" w:cstheme="majorHAnsi"/>
          <w:b/>
          <w:i/>
          <w:color w:val="000000" w:themeColor="text1"/>
          <w:szCs w:val="28"/>
          <w:lang w:val="es-ES_tradnl"/>
        </w:rPr>
        <w:tab/>
      </w:r>
    </w:p>
    <w:p w14:paraId="5886C096" w14:textId="2E3B57CD"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t>4. Thời hạn tiếp nhận báo giá: Từ</w:t>
      </w:r>
      <w:r w:rsidR="00492BCC" w:rsidRPr="00974B29">
        <w:rPr>
          <w:rFonts w:asciiTheme="majorHAnsi" w:hAnsiTheme="majorHAnsi" w:cstheme="majorHAnsi"/>
          <w:color w:val="000000" w:themeColor="text1"/>
          <w:szCs w:val="28"/>
          <w:lang w:val="es-ES_tradnl"/>
        </w:rPr>
        <w:t xml:space="preserve"> </w:t>
      </w:r>
      <w:r w:rsidR="00AB3425" w:rsidRPr="00974B29">
        <w:rPr>
          <w:rFonts w:asciiTheme="majorHAnsi" w:hAnsiTheme="majorHAnsi" w:cstheme="majorHAnsi"/>
          <w:color w:val="000000" w:themeColor="text1"/>
          <w:szCs w:val="28"/>
          <w:lang w:val="es-ES_tradnl"/>
        </w:rPr>
        <w:t>08</w:t>
      </w:r>
      <w:r w:rsidR="00492BCC" w:rsidRPr="00974B29">
        <w:rPr>
          <w:rFonts w:asciiTheme="majorHAnsi" w:hAnsiTheme="majorHAnsi" w:cstheme="majorHAnsi"/>
          <w:color w:val="000000" w:themeColor="text1"/>
          <w:szCs w:val="28"/>
          <w:lang w:val="es-ES_tradnl"/>
        </w:rPr>
        <w:t xml:space="preserve">h ngày </w:t>
      </w:r>
      <w:r w:rsidR="00FF7F42">
        <w:rPr>
          <w:rFonts w:asciiTheme="majorHAnsi" w:hAnsiTheme="majorHAnsi" w:cstheme="majorHAnsi"/>
          <w:color w:val="000000" w:themeColor="text1"/>
          <w:szCs w:val="28"/>
          <w:lang w:val="es-ES_tradnl"/>
        </w:rPr>
        <w:t>17</w:t>
      </w:r>
      <w:r w:rsidR="00554E08" w:rsidRPr="00974B29">
        <w:rPr>
          <w:rFonts w:asciiTheme="majorHAnsi" w:hAnsiTheme="majorHAnsi" w:cstheme="majorHAnsi"/>
          <w:color w:val="000000" w:themeColor="text1"/>
          <w:szCs w:val="28"/>
          <w:lang w:val="es-ES_tradnl"/>
        </w:rPr>
        <w:t xml:space="preserve"> tháng </w:t>
      </w:r>
      <w:r w:rsidR="00015309" w:rsidRPr="00974B29">
        <w:rPr>
          <w:rFonts w:asciiTheme="majorHAnsi" w:hAnsiTheme="majorHAnsi" w:cstheme="majorHAnsi"/>
          <w:color w:val="000000" w:themeColor="text1"/>
          <w:szCs w:val="28"/>
          <w:lang w:val="es-ES_tradnl"/>
        </w:rPr>
        <w:t>0</w:t>
      </w:r>
      <w:r w:rsidR="00334667" w:rsidRPr="00974B29">
        <w:rPr>
          <w:rFonts w:asciiTheme="majorHAnsi" w:hAnsiTheme="majorHAnsi" w:cstheme="majorHAnsi"/>
          <w:color w:val="000000" w:themeColor="text1"/>
          <w:szCs w:val="28"/>
          <w:lang w:val="es-ES_tradnl"/>
        </w:rPr>
        <w:t>7</w:t>
      </w:r>
      <w:r w:rsidR="00492BCC" w:rsidRPr="00974B29">
        <w:rPr>
          <w:rFonts w:asciiTheme="majorHAnsi" w:hAnsiTheme="majorHAnsi" w:cstheme="majorHAnsi"/>
          <w:color w:val="000000" w:themeColor="text1"/>
          <w:szCs w:val="28"/>
          <w:lang w:val="es-ES_tradnl"/>
        </w:rPr>
        <w:t xml:space="preserve"> </w:t>
      </w:r>
      <w:r w:rsidRPr="00974B29">
        <w:rPr>
          <w:rFonts w:asciiTheme="majorHAnsi" w:hAnsiTheme="majorHAnsi" w:cstheme="majorHAnsi"/>
          <w:color w:val="000000" w:themeColor="text1"/>
          <w:szCs w:val="28"/>
          <w:lang w:val="es-ES_tradnl"/>
        </w:rPr>
        <w:t>năm 202</w:t>
      </w:r>
      <w:r w:rsidR="001C0944" w:rsidRPr="00974B29">
        <w:rPr>
          <w:rFonts w:asciiTheme="majorHAnsi" w:hAnsiTheme="majorHAnsi" w:cstheme="majorHAnsi"/>
          <w:color w:val="000000" w:themeColor="text1"/>
          <w:szCs w:val="28"/>
          <w:lang w:val="es-ES_tradnl"/>
        </w:rPr>
        <w:t>4</w:t>
      </w:r>
      <w:r w:rsidRPr="00974B29">
        <w:rPr>
          <w:rFonts w:asciiTheme="majorHAnsi" w:hAnsiTheme="majorHAnsi" w:cstheme="majorHAnsi"/>
          <w:color w:val="000000" w:themeColor="text1"/>
          <w:szCs w:val="28"/>
          <w:lang w:val="es-ES_tradnl"/>
        </w:rPr>
        <w:t xml:space="preserve"> đến trướ</w:t>
      </w:r>
      <w:r w:rsidR="00E8303F" w:rsidRPr="00974B29">
        <w:rPr>
          <w:rFonts w:asciiTheme="majorHAnsi" w:hAnsiTheme="majorHAnsi" w:cstheme="majorHAnsi"/>
          <w:color w:val="000000" w:themeColor="text1"/>
          <w:szCs w:val="28"/>
          <w:lang w:val="es-ES_tradnl"/>
        </w:rPr>
        <w:t>c 1</w:t>
      </w:r>
      <w:r w:rsidR="00A95033" w:rsidRPr="00974B29">
        <w:rPr>
          <w:rFonts w:asciiTheme="majorHAnsi" w:hAnsiTheme="majorHAnsi" w:cstheme="majorHAnsi"/>
          <w:color w:val="000000" w:themeColor="text1"/>
          <w:szCs w:val="28"/>
          <w:lang w:val="es-ES_tradnl"/>
        </w:rPr>
        <w:t>6</w:t>
      </w:r>
      <w:r w:rsidR="00492BCC" w:rsidRPr="00974B29">
        <w:rPr>
          <w:rFonts w:asciiTheme="majorHAnsi" w:hAnsiTheme="majorHAnsi" w:cstheme="majorHAnsi"/>
          <w:color w:val="000000" w:themeColor="text1"/>
          <w:szCs w:val="28"/>
          <w:lang w:val="es-ES_tradnl"/>
        </w:rPr>
        <w:t xml:space="preserve">h ngày </w:t>
      </w:r>
      <w:r w:rsidR="00015309" w:rsidRPr="00974B29">
        <w:rPr>
          <w:rFonts w:asciiTheme="majorHAnsi" w:hAnsiTheme="majorHAnsi" w:cstheme="majorHAnsi"/>
          <w:color w:val="000000" w:themeColor="text1"/>
          <w:szCs w:val="28"/>
          <w:lang w:val="es-ES_tradnl"/>
        </w:rPr>
        <w:t>2</w:t>
      </w:r>
      <w:r w:rsidR="00FF7F42">
        <w:rPr>
          <w:rFonts w:asciiTheme="majorHAnsi" w:hAnsiTheme="majorHAnsi" w:cstheme="majorHAnsi"/>
          <w:color w:val="000000" w:themeColor="text1"/>
          <w:szCs w:val="28"/>
          <w:lang w:val="es-ES_tradnl"/>
        </w:rPr>
        <w:t>9</w:t>
      </w:r>
      <w:r w:rsidR="00492BCC" w:rsidRPr="00974B29">
        <w:rPr>
          <w:rFonts w:asciiTheme="majorHAnsi" w:hAnsiTheme="majorHAnsi" w:cstheme="majorHAnsi"/>
          <w:color w:val="000000" w:themeColor="text1"/>
          <w:szCs w:val="28"/>
          <w:lang w:val="es-ES_tradnl"/>
        </w:rPr>
        <w:t xml:space="preserve"> tháng </w:t>
      </w:r>
      <w:r w:rsidR="00A711AE" w:rsidRPr="00974B29">
        <w:rPr>
          <w:rFonts w:asciiTheme="majorHAnsi" w:hAnsiTheme="majorHAnsi" w:cstheme="majorHAnsi"/>
          <w:color w:val="000000" w:themeColor="text1"/>
          <w:szCs w:val="28"/>
          <w:lang w:val="es-ES_tradnl"/>
        </w:rPr>
        <w:t>0</w:t>
      </w:r>
      <w:r w:rsidR="00334667" w:rsidRPr="00974B29">
        <w:rPr>
          <w:rFonts w:asciiTheme="majorHAnsi" w:hAnsiTheme="majorHAnsi" w:cstheme="majorHAnsi"/>
          <w:color w:val="000000" w:themeColor="text1"/>
          <w:szCs w:val="28"/>
          <w:lang w:val="es-ES_tradnl"/>
        </w:rPr>
        <w:t>7</w:t>
      </w:r>
      <w:r w:rsidR="002B3B54" w:rsidRPr="00974B29">
        <w:rPr>
          <w:rFonts w:asciiTheme="majorHAnsi" w:hAnsiTheme="majorHAnsi" w:cstheme="majorHAnsi"/>
          <w:color w:val="000000" w:themeColor="text1"/>
          <w:szCs w:val="28"/>
          <w:lang w:val="es-ES_tradnl"/>
        </w:rPr>
        <w:t xml:space="preserve"> năm 2024.</w:t>
      </w:r>
    </w:p>
    <w:p w14:paraId="41F6EC98" w14:textId="77777777" w:rsidR="0072791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t>Các báo giá nhận được sau thời điểm nêu trên sẽ không được xem xét.</w:t>
      </w:r>
    </w:p>
    <w:p w14:paraId="7307F1A5" w14:textId="5A6724AD" w:rsidR="001173FB" w:rsidRPr="00974B29"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lastRenderedPageBreak/>
        <w:t>5. Thời hạn có hiệu lực báo giá: Tối thiể</w:t>
      </w:r>
      <w:r w:rsidR="00015309" w:rsidRPr="00974B29">
        <w:rPr>
          <w:rFonts w:asciiTheme="majorHAnsi" w:hAnsiTheme="majorHAnsi" w:cstheme="majorHAnsi"/>
          <w:color w:val="000000" w:themeColor="text1"/>
          <w:szCs w:val="28"/>
          <w:lang w:val="es-ES_tradnl"/>
        </w:rPr>
        <w:t xml:space="preserve">u </w:t>
      </w:r>
      <w:r w:rsidR="00884867">
        <w:rPr>
          <w:rFonts w:asciiTheme="majorHAnsi" w:hAnsiTheme="majorHAnsi" w:cstheme="majorHAnsi"/>
          <w:color w:val="000000" w:themeColor="text1"/>
          <w:szCs w:val="28"/>
          <w:lang w:val="es-ES_tradnl"/>
        </w:rPr>
        <w:t>12</w:t>
      </w:r>
      <w:r w:rsidR="00015309" w:rsidRPr="00974B29">
        <w:rPr>
          <w:rFonts w:asciiTheme="majorHAnsi" w:hAnsiTheme="majorHAnsi" w:cstheme="majorHAnsi"/>
          <w:color w:val="000000" w:themeColor="text1"/>
          <w:szCs w:val="28"/>
          <w:lang w:val="es-ES_tradnl"/>
        </w:rPr>
        <w:t>0</w:t>
      </w:r>
      <w:r w:rsidRPr="00974B29">
        <w:rPr>
          <w:rFonts w:asciiTheme="majorHAnsi" w:hAnsiTheme="majorHAnsi" w:cstheme="majorHAnsi"/>
          <w:color w:val="000000" w:themeColor="text1"/>
          <w:szCs w:val="28"/>
          <w:lang w:val="es-ES_tradnl"/>
        </w:rPr>
        <w:t xml:space="preserve"> ngày, kể từ ngày</w:t>
      </w:r>
      <w:r w:rsidR="00015309" w:rsidRPr="00974B29">
        <w:rPr>
          <w:rFonts w:asciiTheme="majorHAnsi" w:hAnsiTheme="majorHAnsi" w:cstheme="majorHAnsi"/>
          <w:color w:val="000000" w:themeColor="text1"/>
          <w:szCs w:val="28"/>
          <w:lang w:val="es-ES_tradnl"/>
        </w:rPr>
        <w:t xml:space="preserve"> 2</w:t>
      </w:r>
      <w:r w:rsidR="00FF7F42">
        <w:rPr>
          <w:rFonts w:asciiTheme="majorHAnsi" w:hAnsiTheme="majorHAnsi" w:cstheme="majorHAnsi"/>
          <w:color w:val="000000" w:themeColor="text1"/>
          <w:szCs w:val="28"/>
          <w:lang w:val="es-ES_tradnl"/>
        </w:rPr>
        <w:t>9</w:t>
      </w:r>
      <w:r w:rsidRPr="00974B29">
        <w:rPr>
          <w:rFonts w:asciiTheme="majorHAnsi" w:hAnsiTheme="majorHAnsi" w:cstheme="majorHAnsi"/>
          <w:color w:val="000000" w:themeColor="text1"/>
          <w:szCs w:val="28"/>
          <w:lang w:val="es-ES_tradnl"/>
        </w:rPr>
        <w:t xml:space="preserve"> </w:t>
      </w:r>
      <w:r w:rsidR="00492BCC" w:rsidRPr="00974B29">
        <w:rPr>
          <w:rFonts w:asciiTheme="majorHAnsi" w:hAnsiTheme="majorHAnsi" w:cstheme="majorHAnsi"/>
          <w:color w:val="000000" w:themeColor="text1"/>
          <w:szCs w:val="28"/>
          <w:lang w:val="es-ES_tradnl"/>
        </w:rPr>
        <w:t xml:space="preserve">tháng </w:t>
      </w:r>
      <w:r w:rsidR="002B3B54" w:rsidRPr="00974B29">
        <w:rPr>
          <w:rFonts w:asciiTheme="majorHAnsi" w:hAnsiTheme="majorHAnsi" w:cstheme="majorHAnsi"/>
          <w:color w:val="000000" w:themeColor="text1"/>
          <w:szCs w:val="28"/>
          <w:lang w:val="es-ES_tradnl"/>
        </w:rPr>
        <w:t>0</w:t>
      </w:r>
      <w:r w:rsidR="00334667" w:rsidRPr="00974B29">
        <w:rPr>
          <w:rFonts w:asciiTheme="majorHAnsi" w:hAnsiTheme="majorHAnsi" w:cstheme="majorHAnsi"/>
          <w:color w:val="000000" w:themeColor="text1"/>
          <w:szCs w:val="28"/>
          <w:lang w:val="es-ES_tradnl"/>
        </w:rPr>
        <w:t>7</w:t>
      </w:r>
      <w:r w:rsidR="008238BB" w:rsidRPr="00974B29">
        <w:rPr>
          <w:rFonts w:asciiTheme="majorHAnsi" w:hAnsiTheme="majorHAnsi" w:cstheme="majorHAnsi"/>
          <w:color w:val="000000" w:themeColor="text1"/>
          <w:szCs w:val="28"/>
          <w:lang w:val="es-ES_tradnl"/>
        </w:rPr>
        <w:t xml:space="preserve"> </w:t>
      </w:r>
      <w:r w:rsidR="002B3B54" w:rsidRPr="00974B29">
        <w:rPr>
          <w:rFonts w:asciiTheme="majorHAnsi" w:hAnsiTheme="majorHAnsi" w:cstheme="majorHAnsi"/>
          <w:color w:val="000000" w:themeColor="text1"/>
          <w:szCs w:val="28"/>
          <w:lang w:val="es-ES_tradnl"/>
        </w:rPr>
        <w:t>năm 2024</w:t>
      </w:r>
      <w:r w:rsidRPr="00974B29">
        <w:rPr>
          <w:rFonts w:asciiTheme="majorHAnsi" w:hAnsiTheme="majorHAnsi" w:cstheme="majorHAnsi"/>
          <w:color w:val="000000" w:themeColor="text1"/>
          <w:szCs w:val="28"/>
          <w:lang w:val="es-ES_tradnl"/>
        </w:rPr>
        <w:t>.</w:t>
      </w:r>
    </w:p>
    <w:p w14:paraId="7BE900FC" w14:textId="77777777" w:rsidR="00555C4C" w:rsidRPr="00974B29" w:rsidRDefault="001173FB" w:rsidP="00546A74">
      <w:pPr>
        <w:spacing w:after="0" w:line="264" w:lineRule="auto"/>
        <w:ind w:firstLine="567"/>
        <w:jc w:val="both"/>
        <w:rPr>
          <w:rFonts w:asciiTheme="majorHAnsi" w:hAnsiTheme="majorHAnsi" w:cstheme="majorHAnsi"/>
          <w:b/>
          <w:color w:val="000000" w:themeColor="text1"/>
          <w:szCs w:val="28"/>
          <w:lang w:val="es-ES_tradnl"/>
        </w:rPr>
      </w:pPr>
      <w:r w:rsidRPr="00974B29">
        <w:rPr>
          <w:rFonts w:asciiTheme="majorHAnsi" w:hAnsiTheme="majorHAnsi" w:cstheme="majorHAnsi"/>
          <w:b/>
          <w:color w:val="000000" w:themeColor="text1"/>
          <w:szCs w:val="28"/>
          <w:lang w:val="es-ES_tradnl"/>
        </w:rPr>
        <w:t>II. Nội dung yêu cầu báo giá:</w:t>
      </w:r>
      <w:r w:rsidR="00C74A99" w:rsidRPr="00974B29">
        <w:rPr>
          <w:rFonts w:asciiTheme="majorHAnsi" w:hAnsiTheme="majorHAnsi" w:cstheme="majorHAnsi"/>
          <w:b/>
          <w:color w:val="000000" w:themeColor="text1"/>
          <w:szCs w:val="28"/>
          <w:lang w:val="es-ES_tradnl"/>
        </w:rPr>
        <w:t xml:space="preserve"> </w:t>
      </w:r>
    </w:p>
    <w:p w14:paraId="46D784C2" w14:textId="6558C78F" w:rsidR="00926FF6" w:rsidRDefault="001173FB" w:rsidP="00546A74">
      <w:pPr>
        <w:pStyle w:val="ListParagraph"/>
        <w:numPr>
          <w:ilvl w:val="0"/>
          <w:numId w:val="8"/>
        </w:numPr>
        <w:spacing w:line="264" w:lineRule="auto"/>
        <w:jc w:val="both"/>
        <w:rPr>
          <w:rFonts w:asciiTheme="majorHAnsi" w:hAnsiTheme="majorHAnsi" w:cstheme="majorHAnsi"/>
          <w:color w:val="000000" w:themeColor="text1"/>
          <w:shd w:val="clear" w:color="auto" w:fill="FFFFFF"/>
          <w:lang w:val="es-ES_tradnl"/>
        </w:rPr>
      </w:pPr>
      <w:r w:rsidRPr="00974B29">
        <w:rPr>
          <w:rFonts w:asciiTheme="majorHAnsi" w:hAnsiTheme="majorHAnsi" w:cstheme="majorHAnsi"/>
          <w:color w:val="000000" w:themeColor="text1"/>
          <w:shd w:val="clear" w:color="auto" w:fill="FFFFFF"/>
          <w:lang w:val="es-ES_tradnl"/>
        </w:rPr>
        <w:t xml:space="preserve">Danh mục </w:t>
      </w:r>
      <w:r w:rsidR="00C825C0" w:rsidRPr="00974B29">
        <w:rPr>
          <w:rFonts w:asciiTheme="majorHAnsi" w:hAnsiTheme="majorHAnsi" w:cstheme="majorHAnsi"/>
          <w:color w:val="000000" w:themeColor="text1"/>
          <w:shd w:val="clear" w:color="auto" w:fill="FFFFFF"/>
          <w:lang w:val="es-ES_tradnl"/>
        </w:rPr>
        <w:t>hàng hoá</w:t>
      </w:r>
      <w:r w:rsidR="00701F8A" w:rsidRPr="00974B29">
        <w:rPr>
          <w:rFonts w:asciiTheme="majorHAnsi" w:hAnsiTheme="majorHAnsi" w:cstheme="majorHAnsi"/>
          <w:color w:val="000000" w:themeColor="text1"/>
          <w:shd w:val="clear" w:color="auto" w:fill="FFFFFF"/>
          <w:lang w:val="es-ES_tradnl"/>
        </w:rPr>
        <w:t xml:space="preserve"> yêu cầu báo giá</w:t>
      </w:r>
      <w:r w:rsidR="00492BCC" w:rsidRPr="00974B29">
        <w:rPr>
          <w:rFonts w:asciiTheme="majorHAnsi" w:hAnsiTheme="majorHAnsi" w:cstheme="majorHAnsi"/>
          <w:color w:val="000000" w:themeColor="text1"/>
          <w:shd w:val="clear" w:color="auto" w:fill="FFFFFF"/>
          <w:lang w:val="es-ES_tradnl"/>
        </w:rPr>
        <w:t>:</w:t>
      </w:r>
      <w:r w:rsidR="00701F8A" w:rsidRPr="00974B29">
        <w:rPr>
          <w:rFonts w:asciiTheme="majorHAnsi" w:hAnsiTheme="majorHAnsi" w:cstheme="majorHAnsi"/>
          <w:color w:val="000000" w:themeColor="text1"/>
          <w:shd w:val="clear" w:color="auto" w:fill="FFFFFF"/>
          <w:lang w:val="es-ES_tradnl"/>
        </w:rPr>
        <w:t xml:space="preserve"> </w:t>
      </w:r>
    </w:p>
    <w:p w14:paraId="33786CB2" w14:textId="77777777" w:rsidR="00FF7F42" w:rsidRPr="00FF7F42" w:rsidRDefault="00FF7F42" w:rsidP="00FF7F42">
      <w:pPr>
        <w:pStyle w:val="ListParagraph"/>
        <w:spacing w:line="264" w:lineRule="auto"/>
        <w:ind w:left="927"/>
        <w:jc w:val="both"/>
        <w:rPr>
          <w:rFonts w:asciiTheme="majorHAnsi" w:hAnsiTheme="majorHAnsi" w:cstheme="majorHAnsi"/>
          <w:color w:val="000000" w:themeColor="text1"/>
          <w:sz w:val="10"/>
          <w:szCs w:val="10"/>
          <w:shd w:val="clear" w:color="auto" w:fill="FFFFFF"/>
          <w:lang w:val="es-ES_tradnl"/>
        </w:rPr>
      </w:pPr>
    </w:p>
    <w:tbl>
      <w:tblPr>
        <w:tblStyle w:val="TableGrid"/>
        <w:tblW w:w="10201" w:type="dxa"/>
        <w:jc w:val="center"/>
        <w:tblLayout w:type="fixed"/>
        <w:tblLook w:val="04A0" w:firstRow="1" w:lastRow="0" w:firstColumn="1" w:lastColumn="0" w:noHBand="0" w:noVBand="1"/>
      </w:tblPr>
      <w:tblGrid>
        <w:gridCol w:w="694"/>
        <w:gridCol w:w="1711"/>
        <w:gridCol w:w="992"/>
        <w:gridCol w:w="993"/>
        <w:gridCol w:w="3402"/>
        <w:gridCol w:w="1134"/>
        <w:gridCol w:w="1275"/>
      </w:tblGrid>
      <w:tr w:rsidR="00FF7F42" w14:paraId="353F3F7C" w14:textId="77777777" w:rsidTr="00FF7F42">
        <w:trPr>
          <w:trHeight w:val="702"/>
          <w:jc w:val="center"/>
        </w:trPr>
        <w:tc>
          <w:tcPr>
            <w:tcW w:w="694" w:type="dxa"/>
            <w:vAlign w:val="center"/>
          </w:tcPr>
          <w:p w14:paraId="43440BC3" w14:textId="77777777" w:rsidR="00FF7F42" w:rsidRPr="00FF7F42" w:rsidRDefault="00FF7F42" w:rsidP="009862AC">
            <w:pPr>
              <w:spacing w:after="0"/>
              <w:jc w:val="center"/>
              <w:rPr>
                <w:rFonts w:asciiTheme="majorHAnsi" w:hAnsiTheme="majorHAnsi" w:cstheme="majorHAnsi"/>
                <w:b/>
                <w:bCs/>
                <w:color w:val="000000"/>
                <w:sz w:val="22"/>
              </w:rPr>
            </w:pPr>
            <w:bookmarkStart w:id="0" w:name="_Hlk166834326"/>
            <w:r w:rsidRPr="00FF7F42">
              <w:rPr>
                <w:rFonts w:asciiTheme="majorHAnsi" w:hAnsiTheme="majorHAnsi" w:cstheme="majorHAnsi"/>
                <w:b/>
                <w:bCs/>
                <w:color w:val="000000"/>
                <w:sz w:val="22"/>
              </w:rPr>
              <w:t>Số TT</w:t>
            </w:r>
          </w:p>
        </w:tc>
        <w:tc>
          <w:tcPr>
            <w:tcW w:w="1711" w:type="dxa"/>
            <w:vAlign w:val="center"/>
          </w:tcPr>
          <w:p w14:paraId="248400D2" w14:textId="77777777" w:rsidR="00FF7F42" w:rsidRPr="00FF7F42" w:rsidRDefault="00FF7F42" w:rsidP="009862AC">
            <w:pPr>
              <w:spacing w:after="0"/>
              <w:jc w:val="center"/>
              <w:rPr>
                <w:rFonts w:asciiTheme="majorHAnsi" w:hAnsiTheme="majorHAnsi" w:cstheme="majorHAnsi"/>
                <w:b/>
                <w:bCs/>
                <w:color w:val="000000"/>
                <w:sz w:val="22"/>
              </w:rPr>
            </w:pPr>
            <w:r w:rsidRPr="00FF7F42">
              <w:rPr>
                <w:rFonts w:asciiTheme="majorHAnsi" w:hAnsiTheme="majorHAnsi" w:cstheme="majorHAnsi"/>
                <w:b/>
                <w:bCs/>
                <w:color w:val="000000"/>
                <w:sz w:val="22"/>
              </w:rPr>
              <w:t>Tên hàng hóa</w:t>
            </w:r>
          </w:p>
        </w:tc>
        <w:tc>
          <w:tcPr>
            <w:tcW w:w="992" w:type="dxa"/>
            <w:vAlign w:val="center"/>
          </w:tcPr>
          <w:p w14:paraId="77204EFA" w14:textId="77777777" w:rsidR="00FF7F42" w:rsidRPr="00FF7F42" w:rsidRDefault="00FF7F42" w:rsidP="009862AC">
            <w:pPr>
              <w:spacing w:after="0"/>
              <w:jc w:val="center"/>
              <w:rPr>
                <w:rFonts w:asciiTheme="majorHAnsi" w:hAnsiTheme="majorHAnsi" w:cstheme="majorHAnsi"/>
                <w:b/>
                <w:bCs/>
                <w:color w:val="000000"/>
                <w:sz w:val="22"/>
              </w:rPr>
            </w:pPr>
            <w:r w:rsidRPr="00FF7F42">
              <w:rPr>
                <w:rFonts w:asciiTheme="majorHAnsi" w:hAnsiTheme="majorHAnsi" w:cstheme="majorHAnsi"/>
                <w:b/>
                <w:bCs/>
                <w:color w:val="000000"/>
                <w:sz w:val="22"/>
              </w:rPr>
              <w:t>Đơn vị tính</w:t>
            </w:r>
          </w:p>
        </w:tc>
        <w:tc>
          <w:tcPr>
            <w:tcW w:w="993" w:type="dxa"/>
            <w:vAlign w:val="center"/>
          </w:tcPr>
          <w:p w14:paraId="2D82D318" w14:textId="77777777" w:rsidR="00FF7F42" w:rsidRPr="00FF7F42" w:rsidRDefault="00FF7F42" w:rsidP="009862AC">
            <w:pPr>
              <w:spacing w:after="0"/>
              <w:jc w:val="center"/>
              <w:rPr>
                <w:rFonts w:asciiTheme="majorHAnsi" w:hAnsiTheme="majorHAnsi" w:cstheme="majorHAnsi"/>
                <w:b/>
                <w:bCs/>
                <w:sz w:val="22"/>
              </w:rPr>
            </w:pPr>
            <w:r w:rsidRPr="00FF7F42">
              <w:rPr>
                <w:rFonts w:asciiTheme="majorHAnsi" w:hAnsiTheme="majorHAnsi" w:cstheme="majorHAnsi"/>
                <w:b/>
                <w:bCs/>
                <w:sz w:val="22"/>
              </w:rPr>
              <w:t>Số lượng</w:t>
            </w:r>
          </w:p>
        </w:tc>
        <w:tc>
          <w:tcPr>
            <w:tcW w:w="3402" w:type="dxa"/>
            <w:vAlign w:val="center"/>
          </w:tcPr>
          <w:p w14:paraId="0EE90661" w14:textId="77777777" w:rsidR="00FF7F42" w:rsidRPr="00FF7F42" w:rsidRDefault="00FF7F42" w:rsidP="009862AC">
            <w:pPr>
              <w:spacing w:after="0"/>
              <w:jc w:val="center"/>
              <w:rPr>
                <w:rFonts w:asciiTheme="majorHAnsi" w:hAnsiTheme="majorHAnsi" w:cstheme="majorHAnsi"/>
                <w:b/>
                <w:bCs/>
                <w:sz w:val="22"/>
              </w:rPr>
            </w:pPr>
            <w:r w:rsidRPr="00FF7F42">
              <w:rPr>
                <w:rFonts w:asciiTheme="majorHAnsi" w:hAnsiTheme="majorHAnsi" w:cstheme="majorHAnsi"/>
                <w:b/>
                <w:bCs/>
                <w:sz w:val="22"/>
              </w:rPr>
              <w:t xml:space="preserve">Thông số kỹ thuật </w:t>
            </w:r>
          </w:p>
        </w:tc>
        <w:tc>
          <w:tcPr>
            <w:tcW w:w="1134" w:type="dxa"/>
            <w:vAlign w:val="center"/>
          </w:tcPr>
          <w:p w14:paraId="1CA675BB" w14:textId="77777777" w:rsidR="00FF7F42" w:rsidRPr="00FF7F42" w:rsidRDefault="00FF7F42" w:rsidP="009862AC">
            <w:pPr>
              <w:spacing w:after="0"/>
              <w:jc w:val="center"/>
              <w:rPr>
                <w:rFonts w:asciiTheme="majorHAnsi" w:hAnsiTheme="majorHAnsi" w:cstheme="majorHAnsi"/>
                <w:b/>
                <w:bCs/>
                <w:sz w:val="22"/>
              </w:rPr>
            </w:pPr>
            <w:r w:rsidRPr="00FF7F42">
              <w:rPr>
                <w:rFonts w:asciiTheme="majorHAnsi" w:hAnsiTheme="majorHAnsi" w:cstheme="majorHAnsi"/>
                <w:b/>
                <w:bCs/>
                <w:sz w:val="22"/>
              </w:rPr>
              <w:t>TCCL</w:t>
            </w:r>
          </w:p>
        </w:tc>
        <w:tc>
          <w:tcPr>
            <w:tcW w:w="1275" w:type="dxa"/>
            <w:vAlign w:val="center"/>
          </w:tcPr>
          <w:p w14:paraId="38FF4D24" w14:textId="77777777" w:rsidR="00FF7F42" w:rsidRPr="00FF7F42" w:rsidRDefault="00FF7F42" w:rsidP="009862AC">
            <w:pPr>
              <w:spacing w:after="0"/>
              <w:jc w:val="center"/>
              <w:rPr>
                <w:rFonts w:asciiTheme="majorHAnsi" w:hAnsiTheme="majorHAnsi" w:cstheme="majorHAnsi"/>
                <w:b/>
                <w:bCs/>
                <w:sz w:val="22"/>
              </w:rPr>
            </w:pPr>
            <w:r w:rsidRPr="00FF7F42">
              <w:rPr>
                <w:rFonts w:asciiTheme="majorHAnsi" w:hAnsiTheme="majorHAnsi" w:cstheme="majorHAnsi"/>
                <w:b/>
                <w:bCs/>
                <w:sz w:val="22"/>
              </w:rPr>
              <w:t>Ghi chú</w:t>
            </w:r>
          </w:p>
        </w:tc>
      </w:tr>
      <w:tr w:rsidR="00FF7F42" w14:paraId="4454E0CC" w14:textId="77777777" w:rsidTr="00FF7F42">
        <w:trPr>
          <w:trHeight w:val="1370"/>
          <w:jc w:val="center"/>
        </w:trPr>
        <w:tc>
          <w:tcPr>
            <w:tcW w:w="694" w:type="dxa"/>
            <w:tcBorders>
              <w:top w:val="single" w:sz="4" w:space="0" w:color="auto"/>
              <w:bottom w:val="single" w:sz="4" w:space="0" w:color="auto"/>
            </w:tcBorders>
            <w:vAlign w:val="center"/>
          </w:tcPr>
          <w:p w14:paraId="567356FB"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lang w:val="es-ES"/>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21DCBA58" w14:textId="77777777" w:rsidR="00FF7F42" w:rsidRPr="00FF7F42" w:rsidRDefault="00FF7F42" w:rsidP="009862AC">
            <w:pPr>
              <w:spacing w:after="0"/>
              <w:rPr>
                <w:rFonts w:asciiTheme="majorHAnsi" w:hAnsiTheme="majorHAnsi" w:cstheme="majorHAnsi"/>
                <w:sz w:val="22"/>
                <w:lang w:val="es-ES"/>
              </w:rPr>
            </w:pPr>
            <w:r w:rsidRPr="00FF7F42">
              <w:rPr>
                <w:rFonts w:asciiTheme="majorHAnsi" w:hAnsiTheme="majorHAnsi" w:cstheme="majorHAnsi"/>
                <w:sz w:val="22"/>
                <w:lang w:val="es-ES"/>
              </w:rPr>
              <w:t>Chỉ khâu phẫu thuật (Chỉ polyglactin số 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BE58FAC" w14:textId="77777777" w:rsidR="00FF7F42" w:rsidRPr="00FF7F42" w:rsidRDefault="00FF7F42" w:rsidP="009862AC">
            <w:pPr>
              <w:spacing w:after="0"/>
              <w:jc w:val="center"/>
              <w:rPr>
                <w:rFonts w:asciiTheme="majorHAnsi" w:hAnsiTheme="majorHAnsi" w:cstheme="majorHAnsi"/>
                <w:sz w:val="22"/>
                <w:lang w:val="es-ES"/>
              </w:rPr>
            </w:pPr>
            <w:r w:rsidRPr="00FF7F42">
              <w:rPr>
                <w:rFonts w:asciiTheme="majorHAnsi" w:hAnsiTheme="majorHAnsi" w:cstheme="majorHAnsi"/>
                <w:sz w:val="22"/>
              </w:rPr>
              <w:t>Sợi</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0C57AD3" w14:textId="77777777" w:rsidR="00FF7F42" w:rsidRPr="00FF7F42" w:rsidRDefault="00FF7F42" w:rsidP="009862AC">
            <w:pPr>
              <w:spacing w:after="0"/>
              <w:jc w:val="center"/>
              <w:rPr>
                <w:rFonts w:asciiTheme="majorHAnsi" w:hAnsiTheme="majorHAnsi" w:cstheme="majorHAnsi"/>
                <w:bCs/>
                <w:sz w:val="22"/>
                <w:lang w:val="es-ES"/>
              </w:rPr>
            </w:pPr>
            <w:r w:rsidRPr="00FF7F42">
              <w:rPr>
                <w:rFonts w:asciiTheme="majorHAnsi" w:hAnsiTheme="majorHAnsi" w:cstheme="majorHAnsi"/>
                <w:sz w:val="22"/>
              </w:rPr>
              <w:t>576</w:t>
            </w:r>
          </w:p>
        </w:tc>
        <w:tc>
          <w:tcPr>
            <w:tcW w:w="3402" w:type="dxa"/>
            <w:tcBorders>
              <w:top w:val="single" w:sz="4" w:space="0" w:color="auto"/>
              <w:left w:val="nil"/>
              <w:bottom w:val="single" w:sz="4" w:space="0" w:color="auto"/>
              <w:right w:val="nil"/>
            </w:tcBorders>
            <w:shd w:val="clear" w:color="000000" w:fill="FFFFFF"/>
            <w:vAlign w:val="center"/>
          </w:tcPr>
          <w:p w14:paraId="5305B31D" w14:textId="77777777" w:rsidR="00FF7F42" w:rsidRPr="00FF7F42" w:rsidRDefault="00FF7F42" w:rsidP="009862AC">
            <w:pPr>
              <w:spacing w:after="0"/>
              <w:rPr>
                <w:rFonts w:asciiTheme="majorHAnsi" w:hAnsiTheme="majorHAnsi" w:cstheme="majorHAnsi"/>
                <w:b/>
                <w:sz w:val="22"/>
                <w:lang w:val="es-ES" w:eastAsia="vi-VN"/>
              </w:rPr>
            </w:pPr>
            <w:r w:rsidRPr="00FF7F42">
              <w:rPr>
                <w:rFonts w:asciiTheme="majorHAnsi" w:hAnsiTheme="majorHAnsi" w:cstheme="majorHAnsi"/>
                <w:sz w:val="22"/>
              </w:rPr>
              <w:t>Polyglactin 910  1, 1/2C, kim tròn 40mm, 90cm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CB53DCC" w14:textId="77777777" w:rsidR="00FF7F42" w:rsidRPr="00FF7F42" w:rsidRDefault="00FF7F42" w:rsidP="009862AC">
            <w:pPr>
              <w:spacing w:after="0"/>
              <w:jc w:val="center"/>
              <w:rPr>
                <w:rFonts w:asciiTheme="majorHAnsi" w:hAnsiTheme="majorHAnsi" w:cstheme="majorHAnsi"/>
                <w:sz w:val="22"/>
                <w:lang w:val="es-ES"/>
              </w:rPr>
            </w:pPr>
            <w:r w:rsidRPr="00FF7F42">
              <w:rPr>
                <w:rFonts w:asciiTheme="majorHAnsi" w:hAnsiTheme="majorHAnsi" w:cstheme="majorHAnsi"/>
                <w:sz w:val="22"/>
              </w:rPr>
              <w:t>13485 hoặc tương đương</w:t>
            </w:r>
          </w:p>
        </w:tc>
        <w:tc>
          <w:tcPr>
            <w:tcW w:w="1275" w:type="dxa"/>
            <w:tcBorders>
              <w:top w:val="single" w:sz="4" w:space="0" w:color="auto"/>
              <w:bottom w:val="single" w:sz="4" w:space="0" w:color="auto"/>
            </w:tcBorders>
            <w:shd w:val="clear" w:color="auto" w:fill="auto"/>
            <w:vAlign w:val="center"/>
          </w:tcPr>
          <w:p w14:paraId="701081EA" w14:textId="77777777" w:rsidR="00FF7F42" w:rsidRPr="00FF7F42" w:rsidRDefault="00FF7F42" w:rsidP="009862AC">
            <w:pPr>
              <w:spacing w:after="0"/>
              <w:jc w:val="right"/>
              <w:rPr>
                <w:rFonts w:asciiTheme="majorHAnsi" w:hAnsiTheme="majorHAnsi" w:cstheme="majorHAnsi"/>
                <w:sz w:val="22"/>
                <w:lang w:val="es-ES"/>
              </w:rPr>
            </w:pPr>
          </w:p>
        </w:tc>
      </w:tr>
      <w:tr w:rsidR="00FF7F42" w14:paraId="62493650" w14:textId="77777777" w:rsidTr="00FF7F42">
        <w:trPr>
          <w:trHeight w:val="1403"/>
          <w:jc w:val="center"/>
        </w:trPr>
        <w:tc>
          <w:tcPr>
            <w:tcW w:w="694" w:type="dxa"/>
            <w:tcBorders>
              <w:top w:val="single" w:sz="4" w:space="0" w:color="auto"/>
              <w:bottom w:val="single" w:sz="4" w:space="0" w:color="auto"/>
              <w:right w:val="single" w:sz="4" w:space="0" w:color="auto"/>
            </w:tcBorders>
            <w:vAlign w:val="center"/>
          </w:tcPr>
          <w:p w14:paraId="0740D671"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lang w:val="es-ES"/>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5D6F68D8" w14:textId="77777777" w:rsidR="00FF7F42" w:rsidRPr="00FF7F42" w:rsidRDefault="00FF7F42" w:rsidP="009862AC">
            <w:pPr>
              <w:spacing w:after="0"/>
              <w:rPr>
                <w:rFonts w:asciiTheme="majorHAnsi" w:hAnsiTheme="majorHAnsi" w:cstheme="majorHAnsi"/>
                <w:sz w:val="22"/>
                <w:lang w:val="es-ES"/>
              </w:rPr>
            </w:pPr>
            <w:r w:rsidRPr="00FF7F42">
              <w:rPr>
                <w:rFonts w:asciiTheme="majorHAnsi" w:hAnsiTheme="majorHAnsi" w:cstheme="majorHAnsi"/>
                <w:sz w:val="22"/>
              </w:rPr>
              <w:t>Chỉ Daclon Nylon số 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615FE5D"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t>Sợi</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4CBEBBB" w14:textId="77777777" w:rsidR="00FF7F42" w:rsidRPr="00FF7F42" w:rsidRDefault="00FF7F42" w:rsidP="009862AC">
            <w:pPr>
              <w:spacing w:after="0"/>
              <w:jc w:val="center"/>
              <w:rPr>
                <w:rFonts w:asciiTheme="majorHAnsi" w:hAnsiTheme="majorHAnsi" w:cstheme="majorHAnsi"/>
                <w:bCs/>
                <w:sz w:val="22"/>
              </w:rPr>
            </w:pPr>
            <w:r w:rsidRPr="00FF7F42">
              <w:rPr>
                <w:rFonts w:asciiTheme="majorHAnsi" w:hAnsiTheme="majorHAnsi" w:cstheme="majorHAnsi"/>
                <w:sz w:val="22"/>
              </w:rPr>
              <w:t>108</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E1F5CBE" w14:textId="77777777" w:rsidR="00FF7F42" w:rsidRPr="00FF7F42" w:rsidRDefault="00FF7F42" w:rsidP="009862AC">
            <w:pPr>
              <w:spacing w:after="0"/>
              <w:rPr>
                <w:rFonts w:asciiTheme="majorHAnsi" w:hAnsiTheme="majorHAnsi" w:cstheme="majorHAnsi"/>
                <w:sz w:val="22"/>
              </w:rPr>
            </w:pPr>
            <w:r w:rsidRPr="00FF7F42">
              <w:rPr>
                <w:rFonts w:asciiTheme="majorHAnsi" w:hAnsiTheme="majorHAnsi" w:cstheme="majorHAnsi"/>
                <w:sz w:val="22"/>
              </w:rPr>
              <w:t>Chỉ phẫu thuật không tiêu đơn sợi-Unilon, dài ≥45cm, kim mũi kim tam giác 3/8 dài 12mm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435CFE0" w14:textId="77777777" w:rsidR="00FF7F42" w:rsidRPr="00FF7F42" w:rsidRDefault="00FF7F42" w:rsidP="009862AC">
            <w:pPr>
              <w:spacing w:after="0"/>
              <w:jc w:val="center"/>
              <w:rPr>
                <w:rFonts w:asciiTheme="majorHAnsi" w:hAnsiTheme="majorHAnsi" w:cstheme="majorHAnsi"/>
                <w:b/>
                <w:bCs/>
                <w:sz w:val="22"/>
              </w:rPr>
            </w:pPr>
            <w:r w:rsidRPr="00FF7F42">
              <w:rPr>
                <w:rFonts w:asciiTheme="majorHAnsi" w:hAnsiTheme="majorHAnsi" w:cstheme="majorHAnsi"/>
                <w:sz w:val="22"/>
              </w:rPr>
              <w:t>13485 hoặc tương đương</w:t>
            </w:r>
          </w:p>
        </w:tc>
        <w:tc>
          <w:tcPr>
            <w:tcW w:w="1275" w:type="dxa"/>
            <w:tcBorders>
              <w:top w:val="single" w:sz="4" w:space="0" w:color="auto"/>
              <w:left w:val="single" w:sz="4" w:space="0" w:color="auto"/>
              <w:bottom w:val="single" w:sz="4" w:space="0" w:color="auto"/>
            </w:tcBorders>
            <w:shd w:val="clear" w:color="auto" w:fill="auto"/>
            <w:vAlign w:val="center"/>
          </w:tcPr>
          <w:p w14:paraId="6F7478BF" w14:textId="77777777" w:rsidR="00FF7F42" w:rsidRPr="00FF7F42" w:rsidRDefault="00FF7F42" w:rsidP="009862AC">
            <w:pPr>
              <w:spacing w:after="0"/>
              <w:jc w:val="right"/>
              <w:rPr>
                <w:rFonts w:asciiTheme="majorHAnsi" w:hAnsiTheme="majorHAnsi" w:cstheme="majorHAnsi"/>
                <w:sz w:val="22"/>
              </w:rPr>
            </w:pPr>
          </w:p>
        </w:tc>
      </w:tr>
      <w:tr w:rsidR="00FF7F42" w14:paraId="1976F96B" w14:textId="77777777" w:rsidTr="00FF7F42">
        <w:trPr>
          <w:trHeight w:val="2770"/>
          <w:jc w:val="center"/>
        </w:trPr>
        <w:tc>
          <w:tcPr>
            <w:tcW w:w="694" w:type="dxa"/>
            <w:tcBorders>
              <w:top w:val="single" w:sz="4" w:space="0" w:color="auto"/>
            </w:tcBorders>
            <w:vAlign w:val="center"/>
          </w:tcPr>
          <w:p w14:paraId="2DB58FE1"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lang w:val="es-ES"/>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295D6509" w14:textId="77777777" w:rsidR="00FF7F42" w:rsidRPr="00FF7F42" w:rsidRDefault="00FF7F42" w:rsidP="009862AC">
            <w:pPr>
              <w:spacing w:after="0"/>
              <w:rPr>
                <w:rFonts w:asciiTheme="majorHAnsi" w:hAnsiTheme="majorHAnsi" w:cstheme="majorHAnsi"/>
                <w:sz w:val="22"/>
                <w:lang w:val="es-ES"/>
              </w:rPr>
            </w:pPr>
            <w:r w:rsidRPr="00FF7F42">
              <w:rPr>
                <w:rFonts w:asciiTheme="majorHAnsi" w:hAnsiTheme="majorHAnsi" w:cstheme="majorHAnsi"/>
                <w:sz w:val="22"/>
                <w:lang w:val="es-ES"/>
              </w:rPr>
              <w:t>Dao cắt tiêu bản sử dụng một lần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EF9C9E1" w14:textId="77777777" w:rsidR="00FF7F42" w:rsidRPr="00FF7F42" w:rsidRDefault="00FF7F42" w:rsidP="009862AC">
            <w:pPr>
              <w:spacing w:after="0"/>
              <w:jc w:val="center"/>
              <w:rPr>
                <w:rFonts w:asciiTheme="majorHAnsi" w:hAnsiTheme="majorHAnsi" w:cstheme="majorHAnsi"/>
                <w:sz w:val="22"/>
                <w:lang w:val="es-ES"/>
              </w:rPr>
            </w:pPr>
            <w:r w:rsidRPr="00FF7F42">
              <w:rPr>
                <w:rFonts w:asciiTheme="majorHAnsi" w:hAnsiTheme="majorHAnsi" w:cstheme="majorHAnsi"/>
                <w:sz w:val="22"/>
              </w:rPr>
              <w:t>Hộp</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FC2C51B" w14:textId="77777777" w:rsidR="00FF7F42" w:rsidRPr="00FF7F42" w:rsidRDefault="00FF7F42" w:rsidP="009862AC">
            <w:pPr>
              <w:spacing w:after="0"/>
              <w:jc w:val="center"/>
              <w:rPr>
                <w:rFonts w:asciiTheme="majorHAnsi" w:hAnsiTheme="majorHAnsi" w:cstheme="majorHAnsi"/>
                <w:bCs/>
                <w:sz w:val="22"/>
                <w:lang w:val="es-ES"/>
              </w:rPr>
            </w:pPr>
            <w:r w:rsidRPr="00FF7F42">
              <w:rPr>
                <w:rFonts w:asciiTheme="majorHAnsi" w:hAnsiTheme="majorHAnsi" w:cstheme="majorHAnsi"/>
                <w:sz w:val="22"/>
              </w:rPr>
              <w:t>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E108D1F" w14:textId="77777777" w:rsidR="00FF7F42" w:rsidRPr="00FF7F42" w:rsidRDefault="00FF7F42" w:rsidP="009862AC">
            <w:pPr>
              <w:spacing w:after="0"/>
              <w:rPr>
                <w:rFonts w:asciiTheme="majorHAnsi" w:hAnsiTheme="majorHAnsi" w:cstheme="majorHAnsi"/>
                <w:sz w:val="22"/>
                <w:lang w:val="es-ES"/>
              </w:rPr>
            </w:pPr>
            <w:r w:rsidRPr="00FF7F42">
              <w:rPr>
                <w:rFonts w:asciiTheme="majorHAnsi" w:hAnsiTheme="majorHAnsi" w:cstheme="majorHAnsi"/>
                <w:sz w:val="22"/>
                <w:lang w:val="es-ES"/>
              </w:rPr>
              <w:t xml:space="preserve"> Lưỡi dao cắt loại lowprofile, Làm bằng thép không rỉ, kích thước ≥(80x8x0.25mm), góc nghiêng 35 độ, Cắt được tất cả các loại mô (mô cứng, mô mềm, cắt lạnh, cắt mỏng), được sử dụng hàng ngày với độ sắc lưỡi dao ổn định. </w:t>
            </w:r>
            <w:r w:rsidRPr="00FF7F42">
              <w:rPr>
                <w:rFonts w:asciiTheme="majorHAnsi" w:hAnsiTheme="majorHAnsi" w:cstheme="majorHAnsi"/>
                <w:sz w:val="22"/>
                <w:lang w:val="es-ES"/>
              </w:rPr>
              <w:br/>
              <w:t xml:space="preserve"> Sử dụng được cho tất cả các loại máy cắt tiêu bản.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C02E92D" w14:textId="77777777" w:rsidR="00FF7F42" w:rsidRPr="00FF7F42" w:rsidRDefault="00FF7F42" w:rsidP="009862AC">
            <w:pPr>
              <w:spacing w:after="0"/>
              <w:jc w:val="center"/>
              <w:rPr>
                <w:rFonts w:asciiTheme="majorHAnsi" w:hAnsiTheme="majorHAnsi" w:cstheme="majorHAnsi"/>
                <w:sz w:val="22"/>
                <w:lang w:val="es-ES"/>
              </w:rPr>
            </w:pPr>
            <w:r w:rsidRPr="00FF7F42">
              <w:rPr>
                <w:rFonts w:asciiTheme="majorHAnsi" w:hAnsiTheme="majorHAnsi" w:cstheme="majorHAnsi"/>
                <w:sz w:val="22"/>
              </w:rPr>
              <w:t>13485 hoặc tương đương</w:t>
            </w:r>
          </w:p>
        </w:tc>
        <w:tc>
          <w:tcPr>
            <w:tcW w:w="1275" w:type="dxa"/>
            <w:tcBorders>
              <w:top w:val="single" w:sz="4" w:space="0" w:color="auto"/>
            </w:tcBorders>
            <w:shd w:val="clear" w:color="auto" w:fill="auto"/>
            <w:vAlign w:val="center"/>
          </w:tcPr>
          <w:p w14:paraId="76B85A8E" w14:textId="77777777" w:rsidR="00FF7F42" w:rsidRPr="00FF7F42" w:rsidRDefault="00FF7F42" w:rsidP="009862AC">
            <w:pPr>
              <w:spacing w:after="0"/>
              <w:jc w:val="right"/>
              <w:rPr>
                <w:rFonts w:asciiTheme="majorHAnsi" w:hAnsiTheme="majorHAnsi" w:cstheme="majorHAnsi"/>
                <w:sz w:val="22"/>
                <w:lang w:val="es-ES"/>
              </w:rPr>
            </w:pPr>
          </w:p>
        </w:tc>
      </w:tr>
      <w:tr w:rsidR="00FF7F42" w14:paraId="3E292952" w14:textId="77777777" w:rsidTr="00FF7F42">
        <w:trPr>
          <w:trHeight w:val="1322"/>
          <w:jc w:val="center"/>
        </w:trPr>
        <w:tc>
          <w:tcPr>
            <w:tcW w:w="694" w:type="dxa"/>
            <w:tcBorders>
              <w:top w:val="single" w:sz="4" w:space="0" w:color="auto"/>
            </w:tcBorders>
            <w:vAlign w:val="center"/>
          </w:tcPr>
          <w:p w14:paraId="044B2CDB"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lang w:val="es-ES"/>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53047CC3" w14:textId="77777777" w:rsidR="00FF7F42" w:rsidRPr="00FF7F42" w:rsidRDefault="00FF7F42" w:rsidP="009862AC">
            <w:pPr>
              <w:spacing w:after="0"/>
              <w:rPr>
                <w:rFonts w:asciiTheme="majorHAnsi" w:hAnsiTheme="majorHAnsi" w:cstheme="majorHAnsi"/>
                <w:sz w:val="22"/>
              </w:rPr>
            </w:pPr>
            <w:r w:rsidRPr="00FF7F42">
              <w:rPr>
                <w:rFonts w:asciiTheme="majorHAnsi" w:hAnsiTheme="majorHAnsi" w:cstheme="majorHAnsi"/>
                <w:sz w:val="22"/>
              </w:rPr>
              <w:t>Formaldehyd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E332F4F"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t>Lọ</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CAAEE2C" w14:textId="77777777" w:rsidR="00FF7F42" w:rsidRPr="00FF7F42" w:rsidRDefault="00FF7F42" w:rsidP="009862AC">
            <w:pPr>
              <w:spacing w:after="0"/>
              <w:jc w:val="center"/>
              <w:rPr>
                <w:rFonts w:asciiTheme="majorHAnsi" w:hAnsiTheme="majorHAnsi" w:cstheme="majorHAnsi"/>
                <w:bCs/>
                <w:sz w:val="22"/>
              </w:rPr>
            </w:pPr>
            <w:r w:rsidRPr="00FF7F42">
              <w:rPr>
                <w:rFonts w:asciiTheme="majorHAnsi" w:hAnsiTheme="majorHAnsi" w:cstheme="majorHAnsi"/>
                <w:sz w:val="22"/>
              </w:rPr>
              <w:t>29</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47FED39" w14:textId="77777777" w:rsidR="00FF7F42" w:rsidRPr="00FF7F42" w:rsidRDefault="00FF7F42" w:rsidP="009862AC">
            <w:pPr>
              <w:spacing w:after="0"/>
              <w:rPr>
                <w:rFonts w:asciiTheme="majorHAnsi" w:hAnsiTheme="majorHAnsi" w:cstheme="majorHAnsi"/>
                <w:sz w:val="22"/>
              </w:rPr>
            </w:pPr>
            <w:r w:rsidRPr="00FF7F42">
              <w:rPr>
                <w:rFonts w:asciiTheme="majorHAnsi" w:hAnsiTheme="majorHAnsi" w:cstheme="majorHAnsi"/>
                <w:sz w:val="22"/>
              </w:rPr>
              <w:t>Dung dịch trong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ABC5203"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t>TCCS hoặc tương đương</w:t>
            </w:r>
          </w:p>
        </w:tc>
        <w:tc>
          <w:tcPr>
            <w:tcW w:w="1275" w:type="dxa"/>
            <w:tcBorders>
              <w:top w:val="single" w:sz="4" w:space="0" w:color="auto"/>
            </w:tcBorders>
            <w:shd w:val="clear" w:color="auto" w:fill="auto"/>
            <w:vAlign w:val="center"/>
          </w:tcPr>
          <w:p w14:paraId="65A320AB" w14:textId="77777777" w:rsidR="00FF7F42" w:rsidRPr="00FF7F42" w:rsidRDefault="00FF7F42" w:rsidP="009862AC">
            <w:pPr>
              <w:spacing w:after="0"/>
              <w:jc w:val="right"/>
              <w:rPr>
                <w:rFonts w:asciiTheme="majorHAnsi" w:hAnsiTheme="majorHAnsi" w:cstheme="majorHAnsi"/>
                <w:sz w:val="22"/>
              </w:rPr>
            </w:pPr>
          </w:p>
        </w:tc>
      </w:tr>
      <w:tr w:rsidR="00FF7F42" w14:paraId="10C8FC5C" w14:textId="77777777" w:rsidTr="00FF7F42">
        <w:trPr>
          <w:trHeight w:val="4672"/>
          <w:jc w:val="center"/>
        </w:trPr>
        <w:tc>
          <w:tcPr>
            <w:tcW w:w="694" w:type="dxa"/>
            <w:tcBorders>
              <w:top w:val="single" w:sz="4" w:space="0" w:color="auto"/>
            </w:tcBorders>
            <w:vAlign w:val="center"/>
          </w:tcPr>
          <w:p w14:paraId="4C230987"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lang w:val="es-ES"/>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7731589B" w14:textId="77777777" w:rsidR="00FF7F42" w:rsidRPr="00FF7F42" w:rsidRDefault="00FF7F42" w:rsidP="009862AC">
            <w:pPr>
              <w:spacing w:after="0"/>
              <w:rPr>
                <w:rFonts w:asciiTheme="majorHAnsi" w:hAnsiTheme="majorHAnsi" w:cstheme="majorHAnsi"/>
                <w:sz w:val="22"/>
                <w:lang w:val="es-ES"/>
              </w:rPr>
            </w:pPr>
            <w:r w:rsidRPr="00FF7F42">
              <w:rPr>
                <w:rFonts w:asciiTheme="majorHAnsi" w:hAnsiTheme="majorHAnsi" w:cstheme="majorHAnsi"/>
                <w:sz w:val="22"/>
                <w:lang w:val="es-ES"/>
              </w:rPr>
              <w:t>Gạc hút y tế khổ 0,8m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B2126F9" w14:textId="77777777" w:rsidR="00FF7F42" w:rsidRPr="00FF7F42" w:rsidRDefault="00FF7F42" w:rsidP="009862AC">
            <w:pPr>
              <w:spacing w:after="0"/>
              <w:jc w:val="center"/>
              <w:rPr>
                <w:rFonts w:asciiTheme="majorHAnsi" w:hAnsiTheme="majorHAnsi" w:cstheme="majorHAnsi"/>
                <w:sz w:val="22"/>
                <w:lang w:val="es-ES"/>
              </w:rPr>
            </w:pPr>
            <w:r w:rsidRPr="00FF7F42">
              <w:rPr>
                <w:rFonts w:asciiTheme="majorHAnsi" w:hAnsiTheme="majorHAnsi" w:cstheme="majorHAnsi"/>
                <w:sz w:val="22"/>
              </w:rPr>
              <w:t>Mét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1E0F142" w14:textId="77777777" w:rsidR="00FF7F42" w:rsidRPr="00FF7F42" w:rsidRDefault="00FF7F42" w:rsidP="009862AC">
            <w:pPr>
              <w:spacing w:after="0"/>
              <w:jc w:val="center"/>
              <w:rPr>
                <w:rFonts w:asciiTheme="majorHAnsi" w:hAnsiTheme="majorHAnsi" w:cstheme="majorHAnsi"/>
                <w:bCs/>
                <w:sz w:val="22"/>
                <w:lang w:val="es-ES"/>
              </w:rPr>
            </w:pPr>
            <w:r w:rsidRPr="00FF7F42">
              <w:rPr>
                <w:rFonts w:asciiTheme="majorHAnsi" w:hAnsiTheme="majorHAnsi" w:cstheme="majorHAnsi"/>
                <w:sz w:val="22"/>
              </w:rPr>
              <w:t xml:space="preserve">          45.000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D941970" w14:textId="77777777" w:rsidR="00FF7F42" w:rsidRPr="00FF7F42" w:rsidRDefault="00FF7F42" w:rsidP="009862AC">
            <w:pPr>
              <w:spacing w:after="0"/>
              <w:rPr>
                <w:rFonts w:asciiTheme="majorHAnsi" w:hAnsiTheme="majorHAnsi" w:cstheme="majorHAnsi"/>
                <w:sz w:val="22"/>
                <w:lang w:val="es-ES"/>
              </w:rPr>
            </w:pPr>
            <w:r w:rsidRPr="00FF7F42">
              <w:rPr>
                <w:rFonts w:asciiTheme="majorHAnsi" w:hAnsiTheme="majorHAnsi" w:cstheme="majorHAnsi"/>
                <w:sz w:val="22"/>
                <w:lang w:val="es-ES"/>
              </w:rPr>
              <w:t>Gạc được dệt từ sợi 100% cotton có độ thấm hút rất cao. Trọng lượng 25-27 g/m2. Tẩy trắng bằng oxy già, không có độc tố, đã được giặt sạch. Không chứa chất gây dị ứng, không có tinh bột hoặc Dextrin, không có xơ mùn hòa tan trong nước và dịch phủ tạng. Tốc độ hút nước =&lt; 5 giây. Độ ngậm nước &gt;=5gr nước/1gr gạc. Chất tan trong nước &lt;0.5%. Độ pH: trung tính. Độ trắng: &gt;=80% +/- 10%. Muối kim loại: không quá hàm lượng cho phép. Hàm lượng chất béo: không vượt quá 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5A0BAD4" w14:textId="77777777" w:rsidR="00FF7F42" w:rsidRPr="00FF7F42" w:rsidRDefault="00FF7F42" w:rsidP="009862AC">
            <w:pPr>
              <w:spacing w:after="0"/>
              <w:jc w:val="center"/>
              <w:rPr>
                <w:rFonts w:asciiTheme="majorHAnsi" w:hAnsiTheme="majorHAnsi" w:cstheme="majorHAnsi"/>
                <w:sz w:val="22"/>
                <w:lang w:val="es-ES"/>
              </w:rPr>
            </w:pPr>
            <w:r w:rsidRPr="00FF7F42">
              <w:rPr>
                <w:rFonts w:asciiTheme="majorHAnsi" w:hAnsiTheme="majorHAnsi" w:cstheme="majorHAnsi"/>
                <w:sz w:val="22"/>
              </w:rPr>
              <w:t>13485 hoặc tương đương</w:t>
            </w:r>
          </w:p>
        </w:tc>
        <w:tc>
          <w:tcPr>
            <w:tcW w:w="1275" w:type="dxa"/>
            <w:tcBorders>
              <w:top w:val="single" w:sz="4" w:space="0" w:color="auto"/>
            </w:tcBorders>
            <w:shd w:val="clear" w:color="auto" w:fill="auto"/>
            <w:vAlign w:val="center"/>
          </w:tcPr>
          <w:p w14:paraId="222C1908" w14:textId="77777777" w:rsidR="00FF7F42" w:rsidRPr="00FF7F42" w:rsidRDefault="00FF7F42" w:rsidP="009862AC">
            <w:pPr>
              <w:spacing w:after="0"/>
              <w:jc w:val="right"/>
              <w:rPr>
                <w:rFonts w:asciiTheme="majorHAnsi" w:hAnsiTheme="majorHAnsi" w:cstheme="majorHAnsi"/>
                <w:sz w:val="22"/>
                <w:lang w:val="es-ES"/>
              </w:rPr>
            </w:pPr>
          </w:p>
        </w:tc>
      </w:tr>
      <w:tr w:rsidR="00FF7F42" w14:paraId="16F8EFBF" w14:textId="77777777" w:rsidTr="00FF7F42">
        <w:trPr>
          <w:jc w:val="center"/>
        </w:trPr>
        <w:tc>
          <w:tcPr>
            <w:tcW w:w="694" w:type="dxa"/>
            <w:tcBorders>
              <w:top w:val="single" w:sz="4" w:space="0" w:color="auto"/>
            </w:tcBorders>
            <w:vAlign w:val="center"/>
          </w:tcPr>
          <w:p w14:paraId="09860E99"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lang w:val="es-ES"/>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76EAA765" w14:textId="77777777" w:rsidR="00FF7F42" w:rsidRPr="00FF7F42" w:rsidRDefault="00FF7F42" w:rsidP="009862AC">
            <w:pPr>
              <w:spacing w:after="0"/>
              <w:rPr>
                <w:rFonts w:asciiTheme="majorHAnsi" w:hAnsiTheme="majorHAnsi" w:cstheme="majorHAnsi"/>
                <w:sz w:val="22"/>
                <w:lang w:val="es-ES"/>
              </w:rPr>
            </w:pPr>
            <w:r w:rsidRPr="00FF7F42">
              <w:rPr>
                <w:rFonts w:asciiTheme="majorHAnsi" w:hAnsiTheme="majorHAnsi" w:cstheme="majorHAnsi"/>
                <w:sz w:val="22"/>
              </w:rPr>
              <w:t xml:space="preserve">Kẹp rốn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324C727"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t>Cái</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4F8E794" w14:textId="77777777" w:rsidR="00FF7F42" w:rsidRPr="00FF7F42" w:rsidRDefault="00FF7F42" w:rsidP="009862AC">
            <w:pPr>
              <w:spacing w:after="0"/>
              <w:jc w:val="center"/>
              <w:rPr>
                <w:rFonts w:asciiTheme="majorHAnsi" w:hAnsiTheme="majorHAnsi" w:cstheme="majorHAnsi"/>
                <w:bCs/>
                <w:sz w:val="22"/>
              </w:rPr>
            </w:pPr>
            <w:r w:rsidRPr="00FF7F42">
              <w:rPr>
                <w:rFonts w:asciiTheme="majorHAnsi" w:hAnsiTheme="majorHAnsi" w:cstheme="majorHAnsi"/>
                <w:sz w:val="22"/>
              </w:rPr>
              <w:t xml:space="preserve">               800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D8EC62" w14:textId="77777777" w:rsidR="00FF7F42" w:rsidRPr="00FF7F42" w:rsidRDefault="00FF7F42" w:rsidP="009862AC">
            <w:pPr>
              <w:spacing w:after="0"/>
              <w:rPr>
                <w:rFonts w:asciiTheme="majorHAnsi" w:hAnsiTheme="majorHAnsi" w:cstheme="majorHAnsi"/>
                <w:sz w:val="22"/>
              </w:rPr>
            </w:pPr>
            <w:r w:rsidRPr="00FF7F42">
              <w:rPr>
                <w:rFonts w:asciiTheme="majorHAnsi" w:hAnsiTheme="majorHAnsi" w:cstheme="majorHAnsi"/>
                <w:sz w:val="22"/>
              </w:rPr>
              <w:t>Nhựa nguyên sinh đạt tiêu chuẩn, không chứa DEHP, không gây độc, không gây kích ứng. Gồm 2 phần nối với nhau bằng các khớp răng, màu trắng trong, cứng, nhẵn.</w:t>
            </w:r>
            <w:r w:rsidRPr="00FF7F42">
              <w:rPr>
                <w:rFonts w:asciiTheme="majorHAnsi" w:hAnsiTheme="majorHAnsi" w:cstheme="majorHAnsi"/>
                <w:sz w:val="22"/>
              </w:rPr>
              <w:br/>
              <w:t>- Sản phẩm được tiệt trùng bằng khí Ethylene Oxide (E.O)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BF160B6"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t>13485 hoặc tương đương</w:t>
            </w:r>
          </w:p>
        </w:tc>
        <w:tc>
          <w:tcPr>
            <w:tcW w:w="1275" w:type="dxa"/>
            <w:tcBorders>
              <w:top w:val="single" w:sz="4" w:space="0" w:color="auto"/>
            </w:tcBorders>
            <w:shd w:val="clear" w:color="auto" w:fill="auto"/>
            <w:vAlign w:val="center"/>
          </w:tcPr>
          <w:p w14:paraId="761822B8" w14:textId="77777777" w:rsidR="00FF7F42" w:rsidRPr="00FF7F42" w:rsidRDefault="00FF7F42" w:rsidP="009862AC">
            <w:pPr>
              <w:spacing w:after="0"/>
              <w:jc w:val="right"/>
              <w:rPr>
                <w:rFonts w:asciiTheme="majorHAnsi" w:hAnsiTheme="majorHAnsi" w:cstheme="majorHAnsi"/>
                <w:sz w:val="22"/>
              </w:rPr>
            </w:pPr>
          </w:p>
        </w:tc>
      </w:tr>
      <w:tr w:rsidR="00FF7F42" w14:paraId="7DE5F6B0" w14:textId="77777777" w:rsidTr="00FF7F42">
        <w:trPr>
          <w:jc w:val="center"/>
        </w:trPr>
        <w:tc>
          <w:tcPr>
            <w:tcW w:w="694" w:type="dxa"/>
            <w:tcBorders>
              <w:top w:val="single" w:sz="4" w:space="0" w:color="auto"/>
            </w:tcBorders>
            <w:vAlign w:val="center"/>
          </w:tcPr>
          <w:p w14:paraId="67123273"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lang w:val="es-ES"/>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40264B3B" w14:textId="77777777" w:rsidR="00FF7F42" w:rsidRPr="00FF7F42" w:rsidRDefault="00FF7F42" w:rsidP="009862AC">
            <w:pPr>
              <w:spacing w:after="0"/>
              <w:rPr>
                <w:rFonts w:asciiTheme="majorHAnsi" w:hAnsiTheme="majorHAnsi" w:cstheme="majorHAnsi"/>
                <w:sz w:val="22"/>
                <w:lang w:val="es-ES"/>
              </w:rPr>
            </w:pPr>
            <w:r w:rsidRPr="00FF7F42">
              <w:rPr>
                <w:rFonts w:asciiTheme="majorHAnsi" w:hAnsiTheme="majorHAnsi" w:cstheme="majorHAnsi"/>
                <w:sz w:val="22"/>
                <w:lang w:val="es-ES"/>
              </w:rPr>
              <w:t>Ống thông đường tiểu 2 nhánh, 3 nhánh (Số 14)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820EE07" w14:textId="77777777" w:rsidR="00FF7F42" w:rsidRPr="00FF7F42" w:rsidRDefault="00FF7F42" w:rsidP="009862AC">
            <w:pPr>
              <w:spacing w:after="0"/>
              <w:jc w:val="center"/>
              <w:rPr>
                <w:rFonts w:asciiTheme="majorHAnsi" w:hAnsiTheme="majorHAnsi" w:cstheme="majorHAnsi"/>
                <w:sz w:val="22"/>
                <w:lang w:val="es-ES"/>
              </w:rPr>
            </w:pPr>
            <w:r w:rsidRPr="00FF7F42">
              <w:rPr>
                <w:rFonts w:asciiTheme="majorHAnsi" w:hAnsiTheme="majorHAnsi" w:cstheme="majorHAnsi"/>
                <w:sz w:val="22"/>
              </w:rPr>
              <w:t>Cái</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25842FB" w14:textId="77777777" w:rsidR="00FF7F42" w:rsidRPr="00FF7F42" w:rsidRDefault="00FF7F42" w:rsidP="009862AC">
            <w:pPr>
              <w:spacing w:after="0"/>
              <w:jc w:val="center"/>
              <w:rPr>
                <w:rFonts w:asciiTheme="majorHAnsi" w:hAnsiTheme="majorHAnsi" w:cstheme="majorHAnsi"/>
                <w:bCs/>
                <w:sz w:val="22"/>
                <w:lang w:val="es-ES"/>
              </w:rPr>
            </w:pPr>
            <w:r w:rsidRPr="00FF7F42">
              <w:rPr>
                <w:rFonts w:asciiTheme="majorHAnsi" w:hAnsiTheme="majorHAnsi" w:cstheme="majorHAnsi"/>
                <w:sz w:val="22"/>
              </w:rPr>
              <w:t xml:space="preserve">            1.000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F0E791D" w14:textId="77777777" w:rsidR="00FF7F42" w:rsidRPr="00FF7F42" w:rsidRDefault="00FF7F42" w:rsidP="009862AC">
            <w:pPr>
              <w:spacing w:after="0"/>
              <w:rPr>
                <w:rFonts w:asciiTheme="majorHAnsi" w:hAnsiTheme="majorHAnsi" w:cstheme="majorHAnsi"/>
                <w:sz w:val="22"/>
                <w:lang w:val="es-ES"/>
              </w:rPr>
            </w:pPr>
            <w:r w:rsidRPr="00FF7F42">
              <w:rPr>
                <w:rFonts w:asciiTheme="majorHAnsi" w:hAnsiTheme="majorHAnsi" w:cstheme="majorHAnsi"/>
                <w:sz w:val="22"/>
                <w:lang w:val="es-ES"/>
              </w:rPr>
              <w:t xml:space="preserve">Bề mặt và đầu nhẵn cho phép chèn không gây chấn thương để tăng cường sự phù hợp cho bệnh nhân. Bọc 100% silicone , dùng tốt cho bệnh nhân dị ứng latex. Lỗ bên đường kính lớn hơn tối đa hóa lưu lượng nước tiểu và giảm đông máu. </w:t>
            </w:r>
            <w:r w:rsidRPr="00FF7F42">
              <w:rPr>
                <w:rFonts w:asciiTheme="majorHAnsi" w:hAnsiTheme="majorHAnsi" w:cstheme="majorHAnsi"/>
                <w:sz w:val="22"/>
                <w:lang w:val="nl-BE"/>
              </w:rPr>
              <w:t xml:space="preserve">Có 2 loại Van cao su (Van mềm) và Van nhựa (Van cứng). </w:t>
            </w:r>
            <w:r w:rsidRPr="00FF7F42">
              <w:rPr>
                <w:rFonts w:asciiTheme="majorHAnsi" w:hAnsiTheme="majorHAnsi" w:cstheme="majorHAnsi"/>
                <w:sz w:val="22"/>
              </w:rPr>
              <w:t xml:space="preserve">Tiệt trùng bằng khí EO.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94936E2" w14:textId="77777777" w:rsidR="00FF7F42" w:rsidRPr="00FF7F42" w:rsidRDefault="00FF7F42" w:rsidP="009862AC">
            <w:pPr>
              <w:spacing w:after="0"/>
              <w:jc w:val="center"/>
              <w:rPr>
                <w:rFonts w:asciiTheme="majorHAnsi" w:hAnsiTheme="majorHAnsi" w:cstheme="majorHAnsi"/>
                <w:sz w:val="22"/>
                <w:lang w:val="es-ES"/>
              </w:rPr>
            </w:pPr>
            <w:r w:rsidRPr="00FF7F42">
              <w:rPr>
                <w:rFonts w:asciiTheme="majorHAnsi" w:hAnsiTheme="majorHAnsi" w:cstheme="majorHAnsi"/>
                <w:sz w:val="22"/>
              </w:rPr>
              <w:t>13485 hoặc tương đương</w:t>
            </w:r>
          </w:p>
        </w:tc>
        <w:tc>
          <w:tcPr>
            <w:tcW w:w="1275" w:type="dxa"/>
            <w:tcBorders>
              <w:top w:val="single" w:sz="4" w:space="0" w:color="auto"/>
            </w:tcBorders>
            <w:shd w:val="clear" w:color="auto" w:fill="auto"/>
            <w:vAlign w:val="center"/>
          </w:tcPr>
          <w:p w14:paraId="08CB64C8" w14:textId="77777777" w:rsidR="00FF7F42" w:rsidRPr="00FF7F42" w:rsidRDefault="00FF7F42" w:rsidP="009862AC">
            <w:pPr>
              <w:spacing w:after="0"/>
              <w:jc w:val="right"/>
              <w:rPr>
                <w:rFonts w:asciiTheme="majorHAnsi" w:hAnsiTheme="majorHAnsi" w:cstheme="majorHAnsi"/>
                <w:sz w:val="22"/>
                <w:lang w:val="es-ES"/>
              </w:rPr>
            </w:pPr>
          </w:p>
        </w:tc>
      </w:tr>
      <w:tr w:rsidR="00FF7F42" w14:paraId="037A5D57" w14:textId="77777777" w:rsidTr="00FF7F42">
        <w:trPr>
          <w:jc w:val="center"/>
        </w:trPr>
        <w:tc>
          <w:tcPr>
            <w:tcW w:w="694" w:type="dxa"/>
            <w:tcBorders>
              <w:top w:val="single" w:sz="4" w:space="0" w:color="auto"/>
            </w:tcBorders>
            <w:vAlign w:val="center"/>
          </w:tcPr>
          <w:p w14:paraId="7A35BA51"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lang w:val="es-ES"/>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7A39A358" w14:textId="77777777" w:rsidR="00FF7F42" w:rsidRPr="00FF7F42" w:rsidRDefault="00FF7F42" w:rsidP="009862AC">
            <w:pPr>
              <w:spacing w:after="0"/>
              <w:rPr>
                <w:rFonts w:asciiTheme="majorHAnsi" w:hAnsiTheme="majorHAnsi" w:cstheme="majorHAnsi"/>
                <w:sz w:val="22"/>
                <w:lang w:val="es-ES"/>
              </w:rPr>
            </w:pPr>
            <w:r w:rsidRPr="00FF7F42">
              <w:rPr>
                <w:rFonts w:asciiTheme="majorHAnsi" w:hAnsiTheme="majorHAnsi" w:cstheme="majorHAnsi"/>
                <w:sz w:val="22"/>
              </w:rPr>
              <w:t>Ống thông Nelaton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03C52CB"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t>Cái</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540F7E8" w14:textId="77777777" w:rsidR="00FF7F42" w:rsidRPr="00FF7F42" w:rsidRDefault="00FF7F42" w:rsidP="009862AC">
            <w:pPr>
              <w:spacing w:after="0"/>
              <w:jc w:val="center"/>
              <w:rPr>
                <w:rFonts w:asciiTheme="majorHAnsi" w:hAnsiTheme="majorHAnsi" w:cstheme="majorHAnsi"/>
                <w:bCs/>
                <w:sz w:val="22"/>
              </w:rPr>
            </w:pPr>
            <w:r w:rsidRPr="00FF7F42">
              <w:rPr>
                <w:rFonts w:asciiTheme="majorHAnsi" w:hAnsiTheme="majorHAnsi" w:cstheme="majorHAnsi"/>
                <w:sz w:val="22"/>
              </w:rPr>
              <w:t xml:space="preserve">               100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8736808" w14:textId="77777777" w:rsidR="00FF7F42" w:rsidRPr="00FF7F42" w:rsidRDefault="00FF7F42" w:rsidP="009862AC">
            <w:pPr>
              <w:spacing w:after="0"/>
              <w:rPr>
                <w:rFonts w:asciiTheme="majorHAnsi" w:hAnsiTheme="majorHAnsi" w:cstheme="majorHAnsi"/>
                <w:sz w:val="22"/>
              </w:rPr>
            </w:pPr>
            <w:r w:rsidRPr="00FF7F42">
              <w:rPr>
                <w:rFonts w:asciiTheme="majorHAnsi" w:hAnsiTheme="majorHAnsi" w:cstheme="majorHAnsi"/>
                <w:sz w:val="22"/>
              </w:rPr>
              <w:t xml:space="preserve">Bằng nhựa PVC , đầu hở với 2 lỗ. Ống dài ≥40cm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E6AD259"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t>13485 hoặc tương đương</w:t>
            </w:r>
          </w:p>
        </w:tc>
        <w:tc>
          <w:tcPr>
            <w:tcW w:w="1275" w:type="dxa"/>
            <w:tcBorders>
              <w:top w:val="single" w:sz="4" w:space="0" w:color="auto"/>
            </w:tcBorders>
            <w:shd w:val="clear" w:color="auto" w:fill="auto"/>
            <w:vAlign w:val="center"/>
          </w:tcPr>
          <w:p w14:paraId="43147932" w14:textId="77777777" w:rsidR="00FF7F42" w:rsidRPr="00FF7F42" w:rsidRDefault="00FF7F42" w:rsidP="009862AC">
            <w:pPr>
              <w:spacing w:after="0"/>
              <w:jc w:val="right"/>
              <w:rPr>
                <w:rFonts w:asciiTheme="majorHAnsi" w:hAnsiTheme="majorHAnsi" w:cstheme="majorHAnsi"/>
                <w:sz w:val="22"/>
              </w:rPr>
            </w:pPr>
          </w:p>
        </w:tc>
      </w:tr>
      <w:tr w:rsidR="00FF7F42" w14:paraId="7262BA21" w14:textId="77777777" w:rsidTr="00FF7F42">
        <w:trPr>
          <w:jc w:val="center"/>
        </w:trPr>
        <w:tc>
          <w:tcPr>
            <w:tcW w:w="694" w:type="dxa"/>
            <w:tcBorders>
              <w:top w:val="single" w:sz="4" w:space="0" w:color="auto"/>
            </w:tcBorders>
            <w:vAlign w:val="center"/>
          </w:tcPr>
          <w:p w14:paraId="085B94D9"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lang w:val="es-ES"/>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3C69EBD3" w14:textId="77777777" w:rsidR="00FF7F42" w:rsidRPr="00FF7F42" w:rsidRDefault="00FF7F42" w:rsidP="009862AC">
            <w:pPr>
              <w:spacing w:after="0"/>
              <w:rPr>
                <w:rFonts w:asciiTheme="majorHAnsi" w:hAnsiTheme="majorHAnsi" w:cstheme="majorHAnsi"/>
                <w:sz w:val="22"/>
                <w:lang w:val="es-ES"/>
              </w:rPr>
            </w:pPr>
            <w:r w:rsidRPr="00FF7F42">
              <w:rPr>
                <w:rFonts w:asciiTheme="majorHAnsi" w:hAnsiTheme="majorHAnsi" w:cstheme="majorHAnsi"/>
                <w:sz w:val="22"/>
              </w:rPr>
              <w:t>Schiff / acid periodicd (PAS)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688D0D3"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t>Bộ</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9BFF9F5" w14:textId="77777777" w:rsidR="00FF7F42" w:rsidRPr="00FF7F42" w:rsidRDefault="00FF7F42" w:rsidP="009862AC">
            <w:pPr>
              <w:spacing w:after="0"/>
              <w:jc w:val="center"/>
              <w:rPr>
                <w:rFonts w:asciiTheme="majorHAnsi" w:hAnsiTheme="majorHAnsi" w:cstheme="majorHAnsi"/>
                <w:bCs/>
                <w:sz w:val="22"/>
              </w:rPr>
            </w:pPr>
            <w:r w:rsidRPr="00FF7F42">
              <w:rPr>
                <w:rFonts w:asciiTheme="majorHAnsi" w:hAnsiTheme="majorHAnsi" w:cstheme="majorHAnsi"/>
                <w:sz w:val="22"/>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4E4F489" w14:textId="77777777" w:rsidR="00FF7F42" w:rsidRPr="00FF7F42" w:rsidRDefault="00FF7F42" w:rsidP="009862AC">
            <w:pPr>
              <w:spacing w:after="0"/>
              <w:rPr>
                <w:rFonts w:asciiTheme="majorHAnsi" w:hAnsiTheme="majorHAnsi" w:cstheme="majorHAnsi"/>
                <w:sz w:val="22"/>
              </w:rPr>
            </w:pPr>
            <w:r w:rsidRPr="00FF7F42">
              <w:rPr>
                <w:rFonts w:asciiTheme="majorHAnsi" w:hAnsiTheme="majorHAnsi" w:cstheme="majorHAnsi"/>
                <w:sz w:val="22"/>
              </w:rPr>
              <w:t>Dung dịch Acid periodic 1% được sử dụng để oxy hóa các yếu tố mô phản ứng thành aldehyd trước khi xử lý bằng thuốc thử Schiff.  Dùng một tác nhân oxy hoá là Acid periodic để phá vỡ mối liên kết của 2 nguyên tử C trong một số nhóm hoá học (các nhóm glycol 1 - 2, hydro 1. amino - 2, hydroxy - 1, alkylamino - 2 và hydrõyl - 1, ceto - 2) làm xuất hiện các nhóm aldehyt. Các nhóm aldehyt này nhìn thấy được nhờ phản ứng của thuốc thử Schiff (fuschin basic không màu bởi axit sulfureux) tạo thành chất có màu đỏ.</w:t>
            </w:r>
            <w:r w:rsidRPr="00FF7F42">
              <w:rPr>
                <w:rFonts w:asciiTheme="majorHAnsi" w:hAnsiTheme="majorHAnsi" w:cstheme="majorHAnsi"/>
                <w:sz w:val="22"/>
              </w:rPr>
              <w:br/>
              <w:t>- Tính chất:</w:t>
            </w:r>
            <w:r w:rsidRPr="00FF7F42">
              <w:rPr>
                <w:rFonts w:asciiTheme="majorHAnsi" w:hAnsiTheme="majorHAnsi" w:cstheme="majorHAnsi"/>
                <w:sz w:val="22"/>
              </w:rPr>
              <w:br/>
              <w:t>- Dung dịch acid Periodic 1%, dạng lỏng, trong, không màu, không mùi</w:t>
            </w:r>
            <w:r w:rsidRPr="00FF7F42">
              <w:rPr>
                <w:rFonts w:asciiTheme="majorHAnsi" w:hAnsiTheme="majorHAnsi" w:cstheme="majorHAnsi"/>
                <w:sz w:val="22"/>
              </w:rPr>
              <w:br/>
              <w:t>- Độ hòa tan: Hòa tan trong nước.</w:t>
            </w:r>
            <w:r w:rsidRPr="00FF7F42">
              <w:rPr>
                <w:rFonts w:asciiTheme="majorHAnsi" w:hAnsiTheme="majorHAnsi" w:cstheme="majorHAnsi"/>
                <w:sz w:val="22"/>
              </w:rPr>
              <w:br/>
              <w:t>- Thành phần gồm có: Nước: &gt;98%; Periodic Acid: &lt;2%</w:t>
            </w:r>
            <w:r w:rsidRPr="00FF7F42">
              <w:rPr>
                <w:rFonts w:asciiTheme="majorHAnsi" w:hAnsiTheme="majorHAnsi" w:cstheme="majorHAnsi"/>
                <w:sz w:val="22"/>
              </w:rPr>
              <w:br/>
              <w:t>- Dung dịch Schiff: Sử dụng trong phản ứng tiêu chuẩn Acid-Schiff (PAS) cho chất nhầy trung tính, glycogen, màng đáy và thành tế bào nấm. Một kết quả dương tính tạo ra màu đỏ / đỏ hồng sáng.</w:t>
            </w:r>
            <w:r w:rsidRPr="00FF7F42">
              <w:rPr>
                <w:rFonts w:asciiTheme="majorHAnsi" w:hAnsiTheme="majorHAnsi" w:cstheme="majorHAnsi"/>
                <w:sz w:val="22"/>
              </w:rPr>
              <w:br/>
            </w:r>
            <w:r w:rsidRPr="00FF7F42">
              <w:rPr>
                <w:rFonts w:asciiTheme="majorHAnsi" w:hAnsiTheme="majorHAnsi" w:cstheme="majorHAnsi"/>
                <w:sz w:val="22"/>
              </w:rPr>
              <w:lastRenderedPageBreak/>
              <w:t xml:space="preserve">- Tính chất: </w:t>
            </w:r>
            <w:r w:rsidRPr="00FF7F42">
              <w:rPr>
                <w:rFonts w:asciiTheme="majorHAnsi" w:hAnsiTheme="majorHAnsi" w:cstheme="majorHAnsi"/>
                <w:sz w:val="22"/>
              </w:rPr>
              <w:br/>
              <w:t>- Dung dịch nhuộm Schiff dạng lỏng, trong, không màu hoặc vàng nhẹ, mùi đặc trưng, tan trong nước</w:t>
            </w:r>
            <w:r w:rsidRPr="00FF7F42">
              <w:rPr>
                <w:rFonts w:asciiTheme="majorHAnsi" w:hAnsiTheme="majorHAnsi" w:cstheme="majorHAnsi"/>
                <w:sz w:val="22"/>
              </w:rPr>
              <w:br/>
              <w:t>- Thành phần gồm có: Nước 98%; Hydrochloric Acid: &lt;5%; Potassium Metabisulfite: ≤ 4; C.I. Basic red 9 monohydrochloride &lt;1%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E85FF03"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lastRenderedPageBreak/>
              <w:t>13485 hoặc tương đương</w:t>
            </w:r>
          </w:p>
        </w:tc>
        <w:tc>
          <w:tcPr>
            <w:tcW w:w="1275" w:type="dxa"/>
            <w:tcBorders>
              <w:top w:val="single" w:sz="4" w:space="0" w:color="auto"/>
            </w:tcBorders>
            <w:shd w:val="clear" w:color="auto" w:fill="auto"/>
            <w:vAlign w:val="center"/>
          </w:tcPr>
          <w:p w14:paraId="75950EB9" w14:textId="77777777" w:rsidR="00FF7F42" w:rsidRPr="00FF7F42" w:rsidRDefault="00FF7F42" w:rsidP="009862AC">
            <w:pPr>
              <w:spacing w:after="0"/>
              <w:jc w:val="right"/>
              <w:rPr>
                <w:rFonts w:asciiTheme="majorHAnsi" w:hAnsiTheme="majorHAnsi" w:cstheme="majorHAnsi"/>
                <w:sz w:val="22"/>
              </w:rPr>
            </w:pPr>
          </w:p>
        </w:tc>
      </w:tr>
      <w:tr w:rsidR="00FF7F42" w14:paraId="4EC64BF4" w14:textId="77777777" w:rsidTr="00FF7F42">
        <w:trPr>
          <w:jc w:val="center"/>
        </w:trPr>
        <w:tc>
          <w:tcPr>
            <w:tcW w:w="694" w:type="dxa"/>
            <w:tcBorders>
              <w:top w:val="single" w:sz="4" w:space="0" w:color="auto"/>
            </w:tcBorders>
            <w:vAlign w:val="center"/>
          </w:tcPr>
          <w:p w14:paraId="508B659F"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0EC65251" w14:textId="77777777" w:rsidR="00FF7F42" w:rsidRPr="00FF7F42" w:rsidRDefault="00FF7F42" w:rsidP="009862AC">
            <w:pPr>
              <w:spacing w:after="0"/>
              <w:textAlignment w:val="center"/>
              <w:rPr>
                <w:rFonts w:asciiTheme="majorHAnsi" w:hAnsiTheme="majorHAnsi" w:cstheme="majorHAnsi"/>
                <w:sz w:val="22"/>
                <w:lang w:val="es-ES"/>
              </w:rPr>
            </w:pPr>
            <w:r w:rsidRPr="00FF7F42">
              <w:rPr>
                <w:rFonts w:asciiTheme="majorHAnsi" w:hAnsiTheme="majorHAnsi" w:cstheme="majorHAnsi"/>
                <w:sz w:val="22"/>
              </w:rPr>
              <w:t>Tấm trải nylon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950A0D3" w14:textId="77777777" w:rsidR="00FF7F42" w:rsidRPr="00FF7F42" w:rsidRDefault="00FF7F42" w:rsidP="009862AC">
            <w:pPr>
              <w:spacing w:after="0"/>
              <w:jc w:val="center"/>
              <w:textAlignment w:val="center"/>
              <w:rPr>
                <w:rFonts w:asciiTheme="majorHAnsi" w:hAnsiTheme="majorHAnsi" w:cstheme="majorHAnsi"/>
                <w:sz w:val="22"/>
              </w:rPr>
            </w:pPr>
            <w:r w:rsidRPr="00FF7F42">
              <w:rPr>
                <w:rFonts w:asciiTheme="majorHAnsi" w:hAnsiTheme="majorHAnsi" w:cstheme="majorHAnsi"/>
                <w:sz w:val="22"/>
              </w:rPr>
              <w:t>Cái</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536AFB8" w14:textId="77777777" w:rsidR="00FF7F42" w:rsidRPr="00FF7F42" w:rsidRDefault="00FF7F42" w:rsidP="009862AC">
            <w:pPr>
              <w:spacing w:after="0"/>
              <w:jc w:val="center"/>
              <w:textAlignment w:val="center"/>
              <w:rPr>
                <w:rFonts w:asciiTheme="majorHAnsi" w:hAnsiTheme="majorHAnsi" w:cstheme="majorHAnsi"/>
                <w:bCs/>
                <w:sz w:val="22"/>
              </w:rPr>
            </w:pPr>
            <w:r w:rsidRPr="00FF7F42">
              <w:rPr>
                <w:rFonts w:asciiTheme="majorHAnsi" w:hAnsiTheme="majorHAnsi" w:cstheme="majorHAnsi"/>
                <w:sz w:val="22"/>
              </w:rPr>
              <w:t xml:space="preserve">               800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E00035B" w14:textId="77777777" w:rsidR="00FF7F42" w:rsidRPr="00FF7F42" w:rsidRDefault="00FF7F42" w:rsidP="009862AC">
            <w:pPr>
              <w:spacing w:after="0"/>
              <w:rPr>
                <w:rFonts w:asciiTheme="majorHAnsi" w:hAnsiTheme="majorHAnsi" w:cstheme="majorHAnsi"/>
                <w:sz w:val="22"/>
              </w:rPr>
            </w:pPr>
            <w:r w:rsidRPr="00FF7F42">
              <w:rPr>
                <w:rFonts w:asciiTheme="majorHAnsi" w:hAnsiTheme="majorHAnsi" w:cstheme="majorHAnsi"/>
                <w:sz w:val="22"/>
              </w:rPr>
              <w:t xml:space="preserve"> Nylon mảnh HD Màu sắc đồng đều, có độ trong,bóng bề mặt, có độ cứng nhất định, dễ gấp nếp. Không dính bụi bẩn, tạp chất, ko rách thủng, ko kích ứng da. Trọng lượng (g/cái): 34g – 35g/m2 (± 1g). Tiệt trùng bằng khí EO.Gas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18D87E9"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t>13485 hoặc tương đương</w:t>
            </w:r>
          </w:p>
        </w:tc>
        <w:tc>
          <w:tcPr>
            <w:tcW w:w="1275" w:type="dxa"/>
            <w:tcBorders>
              <w:top w:val="single" w:sz="4" w:space="0" w:color="auto"/>
            </w:tcBorders>
            <w:shd w:val="clear" w:color="auto" w:fill="auto"/>
            <w:vAlign w:val="center"/>
          </w:tcPr>
          <w:p w14:paraId="3DA3C4EB" w14:textId="77777777" w:rsidR="00FF7F42" w:rsidRPr="00FF7F42" w:rsidRDefault="00FF7F42" w:rsidP="009862AC">
            <w:pPr>
              <w:spacing w:after="0"/>
              <w:jc w:val="right"/>
              <w:rPr>
                <w:rFonts w:asciiTheme="majorHAnsi" w:hAnsiTheme="majorHAnsi" w:cstheme="majorHAnsi"/>
                <w:sz w:val="22"/>
              </w:rPr>
            </w:pPr>
          </w:p>
        </w:tc>
      </w:tr>
      <w:tr w:rsidR="00FF7F42" w14:paraId="2C01A1A0" w14:textId="77777777" w:rsidTr="00FF7F42">
        <w:trPr>
          <w:jc w:val="center"/>
        </w:trPr>
        <w:tc>
          <w:tcPr>
            <w:tcW w:w="694" w:type="dxa"/>
            <w:tcBorders>
              <w:top w:val="single" w:sz="4" w:space="0" w:color="auto"/>
            </w:tcBorders>
            <w:vAlign w:val="center"/>
          </w:tcPr>
          <w:p w14:paraId="285CAEA7"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06A4FC70" w14:textId="77777777" w:rsidR="00FF7F42" w:rsidRPr="00FF7F42" w:rsidRDefault="00FF7F42" w:rsidP="009862AC">
            <w:pPr>
              <w:spacing w:after="0"/>
              <w:textAlignment w:val="center"/>
              <w:rPr>
                <w:rFonts w:asciiTheme="majorHAnsi" w:eastAsia="SimSun" w:hAnsiTheme="majorHAnsi" w:cstheme="majorHAnsi"/>
                <w:color w:val="000000"/>
                <w:sz w:val="22"/>
                <w:lang w:eastAsia="zh-CN" w:bidi="ar"/>
              </w:rPr>
            </w:pPr>
            <w:r w:rsidRPr="00FF7F42">
              <w:rPr>
                <w:rFonts w:asciiTheme="majorHAnsi" w:hAnsiTheme="majorHAnsi" w:cstheme="majorHAnsi"/>
                <w:sz w:val="22"/>
              </w:rPr>
              <w:t>Túi Camera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274F7E8" w14:textId="77777777" w:rsidR="00FF7F42" w:rsidRPr="00FF7F42" w:rsidRDefault="00FF7F42" w:rsidP="009862AC">
            <w:pPr>
              <w:spacing w:after="0"/>
              <w:jc w:val="center"/>
              <w:textAlignment w:val="center"/>
              <w:rPr>
                <w:rFonts w:asciiTheme="majorHAnsi" w:eastAsia="SimSun" w:hAnsiTheme="majorHAnsi" w:cstheme="majorHAnsi"/>
                <w:color w:val="000000"/>
                <w:sz w:val="22"/>
                <w:lang w:eastAsia="zh-CN" w:bidi="ar"/>
              </w:rPr>
            </w:pPr>
            <w:r w:rsidRPr="00FF7F42">
              <w:rPr>
                <w:rFonts w:asciiTheme="majorHAnsi" w:hAnsiTheme="majorHAnsi" w:cstheme="majorHAnsi"/>
                <w:sz w:val="22"/>
              </w:rPr>
              <w:t>Gói</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C5740FE" w14:textId="77777777" w:rsidR="00FF7F42" w:rsidRPr="00FF7F42" w:rsidRDefault="00FF7F42" w:rsidP="009862AC">
            <w:pPr>
              <w:spacing w:after="0"/>
              <w:jc w:val="center"/>
              <w:textAlignment w:val="center"/>
              <w:rPr>
                <w:rFonts w:asciiTheme="majorHAnsi" w:eastAsia="SimSun" w:hAnsiTheme="majorHAnsi" w:cstheme="majorHAnsi"/>
                <w:color w:val="000000"/>
                <w:sz w:val="22"/>
                <w:lang w:eastAsia="zh-CN" w:bidi="ar"/>
              </w:rPr>
            </w:pPr>
            <w:r w:rsidRPr="00FF7F42">
              <w:rPr>
                <w:rFonts w:asciiTheme="majorHAnsi" w:hAnsiTheme="majorHAnsi" w:cstheme="majorHAnsi"/>
                <w:sz w:val="22"/>
              </w:rPr>
              <w:t xml:space="preserve">            1.500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A653595" w14:textId="77777777" w:rsidR="00FF7F42" w:rsidRPr="00FF7F42" w:rsidRDefault="00FF7F42" w:rsidP="009862AC">
            <w:pPr>
              <w:spacing w:after="0"/>
              <w:rPr>
                <w:rFonts w:asciiTheme="majorHAnsi" w:hAnsiTheme="majorHAnsi" w:cstheme="majorHAnsi"/>
                <w:sz w:val="22"/>
              </w:rPr>
            </w:pPr>
            <w:r w:rsidRPr="00FF7F42">
              <w:rPr>
                <w:rFonts w:asciiTheme="majorHAnsi" w:hAnsiTheme="majorHAnsi" w:cstheme="majorHAnsi"/>
                <w:sz w:val="22"/>
              </w:rPr>
              <w:t xml:space="preserve"> 1. Ống nylon 18 x 230 cm. Dây buộc 2 ly 2 x60 cm</w:t>
            </w:r>
            <w:r w:rsidRPr="00FF7F42">
              <w:rPr>
                <w:rFonts w:asciiTheme="majorHAnsi" w:hAnsiTheme="majorHAnsi" w:cstheme="majorHAnsi"/>
                <w:sz w:val="22"/>
              </w:rPr>
              <w:br/>
              <w:t>2.Túi nylon 9 x 14 cm. Dây buộc 2 ly 2 x 30cm</w:t>
            </w:r>
            <w:r w:rsidRPr="00FF7F42">
              <w:rPr>
                <w:rFonts w:asciiTheme="majorHAnsi" w:hAnsiTheme="majorHAnsi" w:cstheme="majorHAnsi"/>
                <w:sz w:val="22"/>
              </w:rPr>
              <w:br/>
              <w:t>Màu sắc đồng đều, có độ trong,bề mặt mịn có độ dẻo dai.</w:t>
            </w:r>
            <w:r w:rsidRPr="00FF7F42">
              <w:rPr>
                <w:rFonts w:asciiTheme="majorHAnsi" w:hAnsiTheme="majorHAnsi" w:cstheme="majorHAnsi"/>
                <w:sz w:val="22"/>
              </w:rPr>
              <w:br/>
              <w:t>+ Dây cotton màu trắng, có độ bền cao.</w:t>
            </w:r>
            <w:r w:rsidRPr="00FF7F42">
              <w:rPr>
                <w:rFonts w:asciiTheme="majorHAnsi" w:hAnsiTheme="majorHAnsi" w:cstheme="majorHAnsi"/>
                <w:sz w:val="22"/>
              </w:rPr>
              <w:br/>
              <w:t>Yêu cầu an toàn: Không dính bụi bẩn, tạp chất, ko rách, thủng, ko kích ứng da…</w:t>
            </w:r>
            <w:r w:rsidRPr="00FF7F42">
              <w:rPr>
                <w:rFonts w:asciiTheme="majorHAnsi" w:hAnsiTheme="majorHAnsi" w:cstheme="majorHAnsi"/>
                <w:sz w:val="22"/>
              </w:rPr>
              <w:br/>
              <w:t xml:space="preserve">Được đóng gói trong bao bì giấy có màu chỉ thị tiệt trùng dùng trong y tế. Tiệt trùng bằng khí EO.Gas.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7C54F6D"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t>13485 hoặc tương đương</w:t>
            </w:r>
          </w:p>
        </w:tc>
        <w:tc>
          <w:tcPr>
            <w:tcW w:w="1275" w:type="dxa"/>
            <w:tcBorders>
              <w:top w:val="single" w:sz="4" w:space="0" w:color="auto"/>
            </w:tcBorders>
            <w:shd w:val="clear" w:color="auto" w:fill="auto"/>
            <w:vAlign w:val="center"/>
          </w:tcPr>
          <w:p w14:paraId="2784C837" w14:textId="77777777" w:rsidR="00FF7F42" w:rsidRPr="00FF7F42" w:rsidRDefault="00FF7F42" w:rsidP="009862AC">
            <w:pPr>
              <w:spacing w:after="0"/>
              <w:jc w:val="right"/>
              <w:rPr>
                <w:rFonts w:asciiTheme="majorHAnsi" w:hAnsiTheme="majorHAnsi" w:cstheme="majorHAnsi"/>
                <w:sz w:val="22"/>
              </w:rPr>
            </w:pPr>
          </w:p>
        </w:tc>
      </w:tr>
      <w:tr w:rsidR="00FF7F42" w14:paraId="58C1D6F8" w14:textId="77777777" w:rsidTr="00FF7F42">
        <w:trPr>
          <w:jc w:val="center"/>
        </w:trPr>
        <w:tc>
          <w:tcPr>
            <w:tcW w:w="694" w:type="dxa"/>
            <w:tcBorders>
              <w:top w:val="single" w:sz="4" w:space="0" w:color="auto"/>
            </w:tcBorders>
            <w:vAlign w:val="center"/>
          </w:tcPr>
          <w:p w14:paraId="55A24114" w14:textId="77777777" w:rsidR="00FF7F42" w:rsidRPr="00FF7F42" w:rsidRDefault="00FF7F42" w:rsidP="00FF7F42">
            <w:pPr>
              <w:pStyle w:val="ListParagraph"/>
              <w:numPr>
                <w:ilvl w:val="0"/>
                <w:numId w:val="10"/>
              </w:numPr>
              <w:jc w:val="center"/>
              <w:rPr>
                <w:rFonts w:asciiTheme="majorHAnsi" w:hAnsiTheme="majorHAnsi" w:cstheme="majorHAnsi"/>
                <w:color w:val="000000" w:themeColor="text1"/>
                <w:sz w:val="22"/>
                <w:szCs w:val="22"/>
              </w:rPr>
            </w:pPr>
          </w:p>
        </w:tc>
        <w:tc>
          <w:tcPr>
            <w:tcW w:w="1711" w:type="dxa"/>
            <w:tcBorders>
              <w:top w:val="single" w:sz="4" w:space="0" w:color="auto"/>
              <w:left w:val="single" w:sz="4" w:space="0" w:color="auto"/>
              <w:bottom w:val="single" w:sz="4" w:space="0" w:color="auto"/>
              <w:right w:val="single" w:sz="4" w:space="0" w:color="auto"/>
            </w:tcBorders>
            <w:shd w:val="clear" w:color="000000" w:fill="FFFFFF"/>
            <w:vAlign w:val="center"/>
          </w:tcPr>
          <w:p w14:paraId="4CA780D2" w14:textId="77777777" w:rsidR="00FF7F42" w:rsidRPr="00FF7F42" w:rsidRDefault="00FF7F42" w:rsidP="009862AC">
            <w:pPr>
              <w:spacing w:after="0"/>
              <w:textAlignment w:val="center"/>
              <w:rPr>
                <w:rFonts w:asciiTheme="majorHAnsi" w:eastAsia="SimSun" w:hAnsiTheme="majorHAnsi" w:cstheme="majorHAnsi"/>
                <w:color w:val="000000"/>
                <w:sz w:val="22"/>
                <w:lang w:eastAsia="zh-CN" w:bidi="ar"/>
              </w:rPr>
            </w:pPr>
            <w:r w:rsidRPr="00FF7F42">
              <w:rPr>
                <w:rFonts w:asciiTheme="majorHAnsi" w:hAnsiTheme="majorHAnsi" w:cstheme="majorHAnsi"/>
                <w:sz w:val="22"/>
              </w:rPr>
              <w:t>Xylen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105C8FC" w14:textId="77777777" w:rsidR="00FF7F42" w:rsidRPr="00FF7F42" w:rsidRDefault="00FF7F42" w:rsidP="009862AC">
            <w:pPr>
              <w:spacing w:after="0"/>
              <w:jc w:val="center"/>
              <w:textAlignment w:val="center"/>
              <w:rPr>
                <w:rFonts w:asciiTheme="majorHAnsi" w:eastAsia="SimSun" w:hAnsiTheme="majorHAnsi" w:cstheme="majorHAnsi"/>
                <w:color w:val="000000"/>
                <w:sz w:val="22"/>
                <w:lang w:eastAsia="zh-CN" w:bidi="ar"/>
              </w:rPr>
            </w:pPr>
            <w:r w:rsidRPr="00FF7F42">
              <w:rPr>
                <w:rFonts w:asciiTheme="majorHAnsi" w:hAnsiTheme="majorHAnsi" w:cstheme="majorHAnsi"/>
                <w:sz w:val="22"/>
              </w:rPr>
              <w:t>Can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5FC5D70" w14:textId="77777777" w:rsidR="00FF7F42" w:rsidRPr="00FF7F42" w:rsidRDefault="00FF7F42" w:rsidP="009862AC">
            <w:pPr>
              <w:spacing w:after="0"/>
              <w:jc w:val="center"/>
              <w:textAlignment w:val="center"/>
              <w:rPr>
                <w:rFonts w:asciiTheme="majorHAnsi" w:eastAsia="SimSun" w:hAnsiTheme="majorHAnsi" w:cstheme="majorHAnsi"/>
                <w:color w:val="000000"/>
                <w:sz w:val="22"/>
                <w:lang w:eastAsia="zh-CN" w:bidi="ar"/>
              </w:rPr>
            </w:pPr>
            <w:r w:rsidRPr="00FF7F42">
              <w:rPr>
                <w:rFonts w:asciiTheme="majorHAnsi" w:hAnsiTheme="majorHAnsi" w:cstheme="majorHAnsi"/>
                <w:sz w:val="22"/>
              </w:rPr>
              <w:t>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D996F20" w14:textId="77777777" w:rsidR="00FF7F42" w:rsidRPr="00FF7F42" w:rsidRDefault="00FF7F42" w:rsidP="009862AC">
            <w:pPr>
              <w:spacing w:after="0"/>
              <w:rPr>
                <w:rFonts w:asciiTheme="majorHAnsi" w:hAnsiTheme="majorHAnsi" w:cstheme="majorHAnsi"/>
                <w:sz w:val="22"/>
              </w:rPr>
            </w:pPr>
            <w:r w:rsidRPr="00FF7F42">
              <w:rPr>
                <w:rFonts w:asciiTheme="majorHAnsi" w:hAnsiTheme="majorHAnsi" w:cstheme="majorHAnsi"/>
                <w:sz w:val="22"/>
              </w:rPr>
              <w:t>Dung dịch lỏng, không màu, mùi Hydrocarbon</w:t>
            </w:r>
            <w:r w:rsidRPr="00FF7F42">
              <w:rPr>
                <w:rFonts w:asciiTheme="majorHAnsi" w:hAnsiTheme="majorHAnsi" w:cstheme="majorHAnsi"/>
                <w:sz w:val="22"/>
              </w:rPr>
              <w:br/>
              <w:t>- Thành phần gồm có:</w:t>
            </w:r>
            <w:r w:rsidRPr="00FF7F42">
              <w:rPr>
                <w:rFonts w:asciiTheme="majorHAnsi" w:hAnsiTheme="majorHAnsi" w:cstheme="majorHAnsi"/>
                <w:sz w:val="22"/>
              </w:rPr>
              <w:br/>
              <w:t>- Xylenes (o-, m-, p- isomers): 80-95%</w:t>
            </w:r>
            <w:r w:rsidRPr="00FF7F42">
              <w:rPr>
                <w:rFonts w:asciiTheme="majorHAnsi" w:hAnsiTheme="majorHAnsi" w:cstheme="majorHAnsi"/>
                <w:sz w:val="22"/>
              </w:rPr>
              <w:br/>
              <w:t>- Ethylbenzene: 5-20%</w:t>
            </w:r>
            <w:r w:rsidRPr="00FF7F42">
              <w:rPr>
                <w:rFonts w:asciiTheme="majorHAnsi" w:hAnsiTheme="majorHAnsi" w:cstheme="majorHAnsi"/>
                <w:sz w:val="22"/>
              </w:rPr>
              <w:br/>
              <w:t>- Qui cách: can  ≥ 3.8 lít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248E582" w14:textId="77777777" w:rsidR="00FF7F42" w:rsidRPr="00FF7F42" w:rsidRDefault="00FF7F42" w:rsidP="009862AC">
            <w:pPr>
              <w:spacing w:after="0"/>
              <w:jc w:val="center"/>
              <w:rPr>
                <w:rFonts w:asciiTheme="majorHAnsi" w:hAnsiTheme="majorHAnsi" w:cstheme="majorHAnsi"/>
                <w:sz w:val="22"/>
              </w:rPr>
            </w:pPr>
            <w:r w:rsidRPr="00FF7F42">
              <w:rPr>
                <w:rFonts w:asciiTheme="majorHAnsi" w:hAnsiTheme="majorHAnsi" w:cstheme="majorHAnsi"/>
                <w:sz w:val="22"/>
              </w:rPr>
              <w:t>TCCS hoặc tương đương</w:t>
            </w:r>
          </w:p>
        </w:tc>
        <w:tc>
          <w:tcPr>
            <w:tcW w:w="1275" w:type="dxa"/>
            <w:tcBorders>
              <w:top w:val="single" w:sz="4" w:space="0" w:color="auto"/>
            </w:tcBorders>
            <w:shd w:val="clear" w:color="auto" w:fill="auto"/>
            <w:vAlign w:val="center"/>
          </w:tcPr>
          <w:p w14:paraId="61997F9F" w14:textId="77777777" w:rsidR="00FF7F42" w:rsidRPr="00FF7F42" w:rsidRDefault="00FF7F42" w:rsidP="009862AC">
            <w:pPr>
              <w:spacing w:after="0"/>
              <w:jc w:val="right"/>
              <w:rPr>
                <w:rFonts w:asciiTheme="majorHAnsi" w:hAnsiTheme="majorHAnsi" w:cstheme="majorHAnsi"/>
                <w:sz w:val="22"/>
              </w:rPr>
            </w:pPr>
          </w:p>
        </w:tc>
      </w:tr>
      <w:tr w:rsidR="00FF7F42" w14:paraId="5F4A307E" w14:textId="77777777" w:rsidTr="00FF7F42">
        <w:trPr>
          <w:trHeight w:val="492"/>
          <w:jc w:val="center"/>
        </w:trPr>
        <w:tc>
          <w:tcPr>
            <w:tcW w:w="10201" w:type="dxa"/>
            <w:gridSpan w:val="7"/>
            <w:vAlign w:val="center"/>
          </w:tcPr>
          <w:p w14:paraId="1F60CAA0" w14:textId="77777777" w:rsidR="00FF7F42" w:rsidRPr="00FF7F42" w:rsidRDefault="00FF7F42" w:rsidP="009862AC">
            <w:pPr>
              <w:spacing w:after="0"/>
              <w:jc w:val="center"/>
              <w:rPr>
                <w:rFonts w:asciiTheme="majorHAnsi" w:hAnsiTheme="majorHAnsi" w:cstheme="majorHAnsi"/>
                <w:b/>
                <w:color w:val="000000" w:themeColor="text1"/>
                <w:sz w:val="22"/>
                <w:lang w:val="es-ES"/>
              </w:rPr>
            </w:pPr>
            <w:r w:rsidRPr="00FF7F42">
              <w:rPr>
                <w:rFonts w:asciiTheme="majorHAnsi" w:hAnsiTheme="majorHAnsi" w:cstheme="majorHAnsi"/>
                <w:b/>
                <w:color w:val="000000" w:themeColor="text1"/>
                <w:sz w:val="22"/>
                <w:lang w:val="es-ES"/>
              </w:rPr>
              <w:t>Tổng : 12 danh mục</w:t>
            </w:r>
          </w:p>
        </w:tc>
      </w:tr>
    </w:tbl>
    <w:bookmarkEnd w:id="0"/>
    <w:p w14:paraId="2FBBEC94" w14:textId="77777777" w:rsidR="00FF7F42" w:rsidRPr="00FF7F42" w:rsidRDefault="00FF7F42" w:rsidP="00FF7F42">
      <w:pPr>
        <w:pStyle w:val="ListParagraph"/>
        <w:numPr>
          <w:ilvl w:val="0"/>
          <w:numId w:val="9"/>
        </w:numPr>
        <w:tabs>
          <w:tab w:val="left" w:pos="3420"/>
        </w:tabs>
        <w:spacing w:line="360" w:lineRule="auto"/>
        <w:rPr>
          <w:rFonts w:asciiTheme="majorHAnsi" w:hAnsiTheme="majorHAnsi" w:cstheme="majorHAnsi"/>
          <w:b/>
          <w:i/>
          <w:iCs/>
          <w:color w:val="000000" w:themeColor="text1"/>
          <w:sz w:val="24"/>
          <w:szCs w:val="24"/>
        </w:rPr>
      </w:pPr>
      <w:r w:rsidRPr="00FF7F42">
        <w:rPr>
          <w:rFonts w:asciiTheme="majorHAnsi" w:hAnsiTheme="majorHAnsi" w:cstheme="majorHAnsi"/>
          <w:b/>
          <w:i/>
          <w:iCs/>
          <w:color w:val="000000" w:themeColor="text1"/>
          <w:sz w:val="24"/>
          <w:szCs w:val="24"/>
        </w:rPr>
        <w:t>Lưu ý</w:t>
      </w:r>
    </w:p>
    <w:p w14:paraId="576FC4BA" w14:textId="77777777" w:rsidR="00FF7F42" w:rsidRPr="00FF7F42" w:rsidRDefault="00FF7F42" w:rsidP="00FF7F42">
      <w:pPr>
        <w:pStyle w:val="ListParagraph"/>
        <w:tabs>
          <w:tab w:val="left" w:pos="3420"/>
        </w:tabs>
        <w:spacing w:line="360" w:lineRule="auto"/>
        <w:ind w:left="0" w:firstLine="720"/>
        <w:jc w:val="both"/>
        <w:rPr>
          <w:rFonts w:asciiTheme="majorHAnsi" w:hAnsiTheme="majorHAnsi" w:cstheme="majorHAnsi"/>
          <w:i/>
          <w:iCs/>
          <w:color w:val="000000" w:themeColor="text1"/>
          <w:sz w:val="24"/>
          <w:szCs w:val="24"/>
        </w:rPr>
      </w:pPr>
      <w:r w:rsidRPr="00FF7F42">
        <w:rPr>
          <w:rFonts w:asciiTheme="majorHAnsi" w:hAnsiTheme="majorHAnsi" w:cstheme="majorHAnsi"/>
          <w:i/>
          <w:iCs/>
          <w:color w:val="000000" w:themeColor="text1"/>
          <w:sz w:val="24"/>
          <w:szCs w:val="24"/>
        </w:rPr>
        <w:t>Bất kỳ thương hiệu, mã hiệu, danh từ riêng (nếu có) trong bảng danh mục hóa chất xét nghiệm nêu trên chỉ mang tính chất minh họa cho các tiêu chuẩn chất lượng, tính năng kỹ thuật khó mô tả, nhà thầu có thể lựa chọn dự thầu hàng hóa có nguồn gốc, xuất xứ, nhà sản xuất, thương hiệu, mã hiệu phù hợp với điều kiện cung cấp nhưng phải bảo đảm yêu cầu tiêu chuẩn kỹ thuật, đặt tính kỹ thuật, tính năng sử dụng “tương đương” hoặc “ưu việt” hơn hẳng so với yêu cầu tối thiểu đồng thời phải phù hợp với trang thiết bị hiện có của đơn vị sử dụng, tương đương được hiểu tương đương về đặc tính kỹ thuật, tiêu chuẩn công nghệ, tính năng sử dụng.</w:t>
      </w:r>
    </w:p>
    <w:p w14:paraId="75DB010A" w14:textId="0B91EDF0" w:rsidR="00FF7F42" w:rsidRPr="00FF7F42" w:rsidRDefault="00FF7F42" w:rsidP="00FF7F42">
      <w:pPr>
        <w:pStyle w:val="ListParagraph"/>
        <w:tabs>
          <w:tab w:val="left" w:pos="3420"/>
        </w:tabs>
        <w:spacing w:line="360" w:lineRule="auto"/>
        <w:ind w:left="0" w:firstLine="720"/>
        <w:jc w:val="both"/>
        <w:rPr>
          <w:rFonts w:asciiTheme="majorHAnsi" w:hAnsiTheme="majorHAnsi" w:cstheme="majorHAnsi"/>
          <w:i/>
          <w:iCs/>
          <w:color w:val="000000" w:themeColor="text1"/>
          <w:sz w:val="24"/>
          <w:szCs w:val="24"/>
        </w:rPr>
      </w:pPr>
      <w:r w:rsidRPr="00FF7F42">
        <w:rPr>
          <w:rFonts w:asciiTheme="majorHAnsi" w:hAnsiTheme="majorHAnsi" w:cstheme="majorHAnsi"/>
          <w:i/>
          <w:iCs/>
          <w:color w:val="000000" w:themeColor="text1"/>
          <w:sz w:val="24"/>
          <w:szCs w:val="24"/>
        </w:rPr>
        <w:lastRenderedPageBreak/>
        <w:t xml:space="preserve">Đối với các yêu cầu ở mức “khoảng” mà chưa cụ thể sai số cho phép tại nội dung đó thì khoảng sai số cho phép so với yêu cầu </w:t>
      </w:r>
      <m:oMath>
        <m:r>
          <w:rPr>
            <w:rFonts w:ascii="Cambria Math" w:hAnsi="Cambria Math" w:cstheme="majorHAnsi"/>
            <w:color w:val="000000" w:themeColor="text1"/>
            <w:sz w:val="24"/>
            <w:szCs w:val="24"/>
          </w:rPr>
          <m:t>≤</m:t>
        </m:r>
      </m:oMath>
      <w:r w:rsidRPr="00FF7F42">
        <w:rPr>
          <w:rFonts w:asciiTheme="majorHAnsi" w:hAnsiTheme="majorHAnsi" w:cstheme="majorHAnsi"/>
          <w:i/>
          <w:iCs/>
          <w:color w:val="000000" w:themeColor="text1"/>
          <w:sz w:val="24"/>
          <w:szCs w:val="24"/>
        </w:rPr>
        <w:t>2% được đánh giá là đáp ứng.</w:t>
      </w:r>
    </w:p>
    <w:p w14:paraId="6DC3C4EE" w14:textId="77777777" w:rsidR="00FF7F42" w:rsidRPr="00FF7F42" w:rsidRDefault="00FF7F42" w:rsidP="00FF7F42">
      <w:pPr>
        <w:pStyle w:val="ListParagraph"/>
        <w:tabs>
          <w:tab w:val="left" w:pos="3420"/>
        </w:tabs>
        <w:spacing w:line="360" w:lineRule="auto"/>
        <w:jc w:val="both"/>
        <w:rPr>
          <w:rFonts w:asciiTheme="majorHAnsi" w:hAnsiTheme="majorHAnsi" w:cstheme="majorHAnsi"/>
          <w:i/>
          <w:iCs/>
          <w:color w:val="000000" w:themeColor="text1"/>
          <w:sz w:val="24"/>
          <w:szCs w:val="24"/>
        </w:rPr>
      </w:pPr>
      <w:r w:rsidRPr="00FF7F42">
        <w:rPr>
          <w:rFonts w:asciiTheme="majorHAnsi" w:hAnsiTheme="majorHAnsi" w:cstheme="majorHAnsi"/>
          <w:i/>
          <w:iCs/>
          <w:color w:val="000000" w:themeColor="text1"/>
          <w:sz w:val="24"/>
          <w:szCs w:val="24"/>
        </w:rPr>
        <w:t>Yêu cầu tương đương:</w:t>
      </w:r>
    </w:p>
    <w:p w14:paraId="0A66D8AC" w14:textId="77777777" w:rsidR="00FF7F42" w:rsidRPr="00FF7F42" w:rsidRDefault="00FF7F42" w:rsidP="00FF7F42">
      <w:pPr>
        <w:pStyle w:val="ListParagraph"/>
        <w:tabs>
          <w:tab w:val="left" w:pos="3420"/>
        </w:tabs>
        <w:spacing w:line="360" w:lineRule="auto"/>
        <w:jc w:val="both"/>
        <w:rPr>
          <w:rFonts w:asciiTheme="majorHAnsi" w:hAnsiTheme="majorHAnsi" w:cstheme="majorHAnsi"/>
          <w:i/>
          <w:iCs/>
          <w:color w:val="000000" w:themeColor="text1"/>
          <w:sz w:val="24"/>
          <w:szCs w:val="24"/>
        </w:rPr>
      </w:pPr>
      <w:r w:rsidRPr="00FF7F42">
        <w:rPr>
          <w:rFonts w:asciiTheme="majorHAnsi" w:hAnsiTheme="majorHAnsi" w:cstheme="majorHAnsi"/>
          <w:i/>
          <w:iCs/>
          <w:color w:val="000000" w:themeColor="text1"/>
          <w:sz w:val="24"/>
          <w:szCs w:val="24"/>
        </w:rPr>
        <w:t>+ Tương đương về chủng loại;</w:t>
      </w:r>
    </w:p>
    <w:p w14:paraId="2692FBDA" w14:textId="77777777" w:rsidR="00FF7F42" w:rsidRPr="00FF7F42" w:rsidRDefault="00FF7F42" w:rsidP="00FF7F42">
      <w:pPr>
        <w:pStyle w:val="ListParagraph"/>
        <w:tabs>
          <w:tab w:val="left" w:pos="3420"/>
        </w:tabs>
        <w:spacing w:line="360" w:lineRule="auto"/>
        <w:jc w:val="both"/>
        <w:rPr>
          <w:rFonts w:asciiTheme="majorHAnsi" w:hAnsiTheme="majorHAnsi" w:cstheme="majorHAnsi"/>
          <w:i/>
          <w:iCs/>
          <w:color w:val="000000" w:themeColor="text1"/>
          <w:sz w:val="24"/>
          <w:szCs w:val="24"/>
        </w:rPr>
      </w:pPr>
      <w:r w:rsidRPr="00FF7F42">
        <w:rPr>
          <w:rFonts w:asciiTheme="majorHAnsi" w:hAnsiTheme="majorHAnsi" w:cstheme="majorHAnsi"/>
          <w:i/>
          <w:iCs/>
          <w:color w:val="000000" w:themeColor="text1"/>
          <w:sz w:val="24"/>
          <w:szCs w:val="24"/>
        </w:rPr>
        <w:t>+ Tương đương về tiêu chuẩn kỹ thuật ( Thiết kế, tính năng sử dụng, công nghệ chế tạo, tiêu chuẩn công nghệ);</w:t>
      </w:r>
    </w:p>
    <w:p w14:paraId="6FD4AAF7" w14:textId="77777777" w:rsidR="00FF7F42" w:rsidRPr="00FF7F42" w:rsidRDefault="00FF7F42" w:rsidP="00FF7F42">
      <w:pPr>
        <w:pStyle w:val="ListParagraph"/>
        <w:tabs>
          <w:tab w:val="left" w:pos="3420"/>
        </w:tabs>
        <w:spacing w:line="360" w:lineRule="auto"/>
        <w:ind w:left="0" w:firstLine="720"/>
        <w:jc w:val="both"/>
        <w:rPr>
          <w:rFonts w:asciiTheme="majorHAnsi" w:hAnsiTheme="majorHAnsi" w:cstheme="majorHAnsi"/>
          <w:i/>
          <w:iCs/>
          <w:color w:val="000000" w:themeColor="text1"/>
          <w:sz w:val="24"/>
          <w:szCs w:val="24"/>
        </w:rPr>
      </w:pPr>
      <w:r w:rsidRPr="00FF7F42">
        <w:rPr>
          <w:rFonts w:asciiTheme="majorHAnsi" w:hAnsiTheme="majorHAnsi" w:cstheme="majorHAnsi"/>
          <w:i/>
          <w:iCs/>
          <w:color w:val="000000" w:themeColor="text1"/>
          <w:sz w:val="24"/>
          <w:szCs w:val="24"/>
        </w:rPr>
        <w:t>+ Đối với các tên hàng hóa, tiêu chí kỹ thuật, công nghệ… có cụm từ “hoặc tương đương”, yêu cầu nhà thầu khi báo giá lại hàng hóa cụ thể của đơn vị mình cung cấp, không ghi thêm cụm từ “hoặc tương đương”;</w:t>
      </w:r>
    </w:p>
    <w:p w14:paraId="4CAFBE97" w14:textId="77777777" w:rsidR="00FF7F42" w:rsidRPr="00FF7F42" w:rsidRDefault="00FF7F42" w:rsidP="00FF7F42">
      <w:pPr>
        <w:pStyle w:val="ListParagraph"/>
        <w:tabs>
          <w:tab w:val="left" w:pos="3420"/>
        </w:tabs>
        <w:spacing w:line="360" w:lineRule="auto"/>
        <w:ind w:left="0" w:firstLine="720"/>
        <w:jc w:val="both"/>
        <w:rPr>
          <w:rFonts w:asciiTheme="majorHAnsi" w:hAnsiTheme="majorHAnsi" w:cstheme="majorHAnsi"/>
          <w:i/>
          <w:iCs/>
          <w:color w:val="000000" w:themeColor="text1"/>
          <w:sz w:val="24"/>
          <w:szCs w:val="24"/>
        </w:rPr>
      </w:pPr>
      <w:r w:rsidRPr="00FF7F42">
        <w:rPr>
          <w:rFonts w:asciiTheme="majorHAnsi" w:hAnsiTheme="majorHAnsi" w:cstheme="majorHAnsi"/>
          <w:i/>
          <w:iCs/>
          <w:color w:val="000000" w:themeColor="text1"/>
          <w:sz w:val="24"/>
          <w:szCs w:val="24"/>
        </w:rPr>
        <w:t xml:space="preserve">+ Các tính năng kỹ thuật, công năng sử dụng và tiêu chuẩn công nghệ của hàng hóa nhà thầu chào “tương đương” hoặc “tốt hơn” so với yêu cầu trong bảng “ danh mục hóa chất xét nghiệm”, nhà thầu phải cung cấp các tài liệu để chứng minh “tương đương” hoặc “tốt hơn”. </w:t>
      </w:r>
    </w:p>
    <w:p w14:paraId="24D654E6" w14:textId="77777777" w:rsidR="00FF7F42" w:rsidRPr="00974B29" w:rsidRDefault="00FF7F42" w:rsidP="00FF7F42">
      <w:pPr>
        <w:pStyle w:val="ListParagraph"/>
        <w:spacing w:line="264" w:lineRule="auto"/>
        <w:ind w:left="927"/>
        <w:jc w:val="both"/>
        <w:rPr>
          <w:rFonts w:asciiTheme="majorHAnsi" w:hAnsiTheme="majorHAnsi" w:cstheme="majorHAnsi"/>
          <w:color w:val="000000" w:themeColor="text1"/>
          <w:shd w:val="clear" w:color="auto" w:fill="FFFFFF"/>
          <w:lang w:val="es-ES_tradnl"/>
        </w:rPr>
      </w:pPr>
    </w:p>
    <w:p w14:paraId="445FFEAD" w14:textId="0C0F120A"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2. Địa điểm cung cấp</w:t>
      </w:r>
      <w:r w:rsidR="00492BCC" w:rsidRPr="00974B29">
        <w:rPr>
          <w:rFonts w:asciiTheme="majorHAnsi" w:hAnsiTheme="majorHAnsi" w:cstheme="majorHAnsi"/>
          <w:color w:val="000000" w:themeColor="text1"/>
          <w:szCs w:val="28"/>
          <w:shd w:val="clear" w:color="auto" w:fill="FFFFFF"/>
          <w:lang w:val="es-ES_tradnl"/>
        </w:rPr>
        <w:t xml:space="preserve"> hàng hóa:</w:t>
      </w:r>
      <w:r w:rsidRPr="00974B29">
        <w:rPr>
          <w:rFonts w:asciiTheme="majorHAnsi" w:hAnsiTheme="majorHAnsi" w:cstheme="majorHAnsi"/>
          <w:color w:val="000000" w:themeColor="text1"/>
          <w:szCs w:val="28"/>
          <w:shd w:val="clear" w:color="auto" w:fill="FFFFFF"/>
          <w:lang w:val="es-ES_tradnl"/>
        </w:rPr>
        <w:t xml:space="preserve"> Bệnh viện Đa khoa tỉnh Lạng Sơn, </w:t>
      </w:r>
      <w:r w:rsidRPr="00974B29">
        <w:rPr>
          <w:rFonts w:asciiTheme="majorHAnsi" w:hAnsiTheme="majorHAnsi" w:cstheme="majorHAnsi"/>
          <w:color w:val="000000" w:themeColor="text1"/>
          <w:szCs w:val="28"/>
          <w:lang w:val="es-ES_tradnl"/>
        </w:rPr>
        <w:t>Thôn Đạ</w:t>
      </w:r>
      <w:r w:rsidR="00492BCC" w:rsidRPr="00974B29">
        <w:rPr>
          <w:rFonts w:asciiTheme="majorHAnsi" w:hAnsiTheme="majorHAnsi" w:cstheme="majorHAnsi"/>
          <w:color w:val="000000" w:themeColor="text1"/>
          <w:szCs w:val="28"/>
          <w:lang w:val="es-ES_tradnl"/>
        </w:rPr>
        <w:t xml:space="preserve">i Sơn, </w:t>
      </w:r>
      <w:r w:rsidRPr="00974B29">
        <w:rPr>
          <w:rFonts w:asciiTheme="majorHAnsi" w:hAnsiTheme="majorHAnsi" w:cstheme="majorHAnsi"/>
          <w:color w:val="000000" w:themeColor="text1"/>
          <w:szCs w:val="28"/>
          <w:lang w:val="es-ES_tradnl"/>
        </w:rPr>
        <w:t>xã Hợ</w:t>
      </w:r>
      <w:r w:rsidR="00492BCC" w:rsidRPr="00974B29">
        <w:rPr>
          <w:rFonts w:asciiTheme="majorHAnsi" w:hAnsiTheme="majorHAnsi" w:cstheme="majorHAnsi"/>
          <w:color w:val="000000" w:themeColor="text1"/>
          <w:szCs w:val="28"/>
          <w:lang w:val="es-ES_tradnl"/>
        </w:rPr>
        <w:t>p Thành,</w:t>
      </w:r>
      <w:r w:rsidRPr="00974B29">
        <w:rPr>
          <w:rFonts w:asciiTheme="majorHAnsi" w:hAnsiTheme="majorHAnsi" w:cstheme="majorHAnsi"/>
          <w:color w:val="000000" w:themeColor="text1"/>
          <w:szCs w:val="28"/>
          <w:lang w:val="es-ES_tradnl"/>
        </w:rPr>
        <w:t xml:space="preserve"> huyện Cao Lộc, tỉnh Lạng Sơn.</w:t>
      </w:r>
      <w:r w:rsidR="00492BCC" w:rsidRPr="00974B29">
        <w:rPr>
          <w:rFonts w:asciiTheme="majorHAnsi" w:hAnsiTheme="majorHAnsi" w:cstheme="majorHAnsi"/>
          <w:color w:val="000000" w:themeColor="text1"/>
          <w:szCs w:val="28"/>
          <w:lang w:val="es-ES_tradnl"/>
        </w:rPr>
        <w:t xml:space="preserve"> Yêu cầu báo giá gồm chi phí vận chuyển, bảo hiểm, bảo quản và toàn bộ các loại thuế, phí liên quan.</w:t>
      </w:r>
    </w:p>
    <w:p w14:paraId="31BA080B" w14:textId="76879722"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xml:space="preserve">3. Thời gian giao hàng dự kiến: </w:t>
      </w:r>
      <w:r w:rsidR="00881545" w:rsidRPr="00974B29">
        <w:rPr>
          <w:rFonts w:asciiTheme="majorHAnsi" w:hAnsiTheme="majorHAnsi" w:cstheme="majorHAnsi"/>
          <w:color w:val="000000" w:themeColor="text1"/>
          <w:szCs w:val="28"/>
          <w:shd w:val="clear" w:color="auto" w:fill="FFFFFF"/>
          <w:lang w:val="es-ES_tradnl"/>
        </w:rPr>
        <w:t xml:space="preserve">05 ngày từ khi tiếp nhận thông tin yêu cầu của </w:t>
      </w:r>
      <w:r w:rsidRPr="00974B29">
        <w:rPr>
          <w:rFonts w:asciiTheme="majorHAnsi" w:hAnsiTheme="majorHAnsi" w:cstheme="majorHAnsi"/>
          <w:color w:val="000000" w:themeColor="text1"/>
          <w:szCs w:val="28"/>
          <w:shd w:val="clear" w:color="auto" w:fill="FFFFFF"/>
          <w:lang w:val="es-ES_tradnl"/>
        </w:rPr>
        <w:t>Bệnh viện Đa khoa tỉnh Lạng Sơn</w:t>
      </w:r>
      <w:r w:rsidR="00881545" w:rsidRPr="00974B29">
        <w:rPr>
          <w:rFonts w:asciiTheme="majorHAnsi" w:hAnsiTheme="majorHAnsi" w:cstheme="majorHAnsi"/>
          <w:color w:val="000000" w:themeColor="text1"/>
          <w:szCs w:val="28"/>
          <w:shd w:val="clear" w:color="auto" w:fill="FFFFFF"/>
          <w:lang w:val="es-ES_tradnl"/>
        </w:rPr>
        <w:t>.</w:t>
      </w:r>
    </w:p>
    <w:p w14:paraId="48D355A1" w14:textId="32A13EA5"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4. Dự kiến về các điều khoả</w:t>
      </w:r>
      <w:r w:rsidR="00881545" w:rsidRPr="00974B29">
        <w:rPr>
          <w:rFonts w:asciiTheme="majorHAnsi" w:hAnsiTheme="majorHAnsi" w:cstheme="majorHAnsi"/>
          <w:color w:val="000000" w:themeColor="text1"/>
          <w:szCs w:val="28"/>
          <w:shd w:val="clear" w:color="auto" w:fill="FFFFFF"/>
          <w:lang w:val="es-ES_tradnl"/>
        </w:rPr>
        <w:t xml:space="preserve">n </w:t>
      </w:r>
      <w:r w:rsidRPr="00974B29">
        <w:rPr>
          <w:rFonts w:asciiTheme="majorHAnsi" w:hAnsiTheme="majorHAnsi" w:cstheme="majorHAnsi"/>
          <w:color w:val="000000" w:themeColor="text1"/>
          <w:szCs w:val="28"/>
          <w:shd w:val="clear" w:color="auto" w:fill="FFFFFF"/>
          <w:lang w:val="es-ES_tradnl"/>
        </w:rPr>
        <w:t xml:space="preserve">thanh toán hợp đồng: </w:t>
      </w:r>
    </w:p>
    <w:p w14:paraId="6EED0985" w14:textId="4FFA4C73"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Đồng tiền thanh toán: VNĐ.</w:t>
      </w:r>
    </w:p>
    <w:p w14:paraId="5053B3CA" w14:textId="74BF3ADA"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Thanh toán theo số lượng giao hàng thực tế hàng tháng tới Bệnh viện</w:t>
      </w:r>
      <w:r w:rsidR="00A364FE" w:rsidRPr="00974B29">
        <w:rPr>
          <w:rFonts w:asciiTheme="majorHAnsi" w:hAnsiTheme="majorHAnsi" w:cstheme="majorHAnsi"/>
          <w:color w:val="000000" w:themeColor="text1"/>
          <w:szCs w:val="28"/>
          <w:shd w:val="clear" w:color="auto" w:fill="FFFFFF"/>
          <w:lang w:val="es-ES_tradnl"/>
        </w:rPr>
        <w:t>,</w:t>
      </w:r>
      <w:r w:rsidRPr="00974B29">
        <w:rPr>
          <w:rFonts w:asciiTheme="majorHAnsi" w:hAnsiTheme="majorHAnsi" w:cstheme="majorHAnsi"/>
          <w:color w:val="000000" w:themeColor="text1"/>
          <w:szCs w:val="28"/>
          <w:shd w:val="clear" w:color="auto" w:fill="FFFFFF"/>
          <w:lang w:val="es-ES_tradnl"/>
        </w:rPr>
        <w:t xml:space="preserve"> và công ty đã xuất trình đầy đủ các chứng từ thanh toán.</w:t>
      </w:r>
    </w:p>
    <w:p w14:paraId="1E10432B" w14:textId="64F797A3"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Phương thức thanh toán: Chuyển khoản.</w:t>
      </w:r>
    </w:p>
    <w:p w14:paraId="6E88CDD6" w14:textId="3151FB78" w:rsidR="00953826" w:rsidRPr="00974B29" w:rsidRDefault="00953826"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xml:space="preserve">5. </w:t>
      </w:r>
      <w:r w:rsidR="00881545" w:rsidRPr="00974B29">
        <w:rPr>
          <w:rFonts w:asciiTheme="majorHAnsi" w:hAnsiTheme="majorHAnsi" w:cstheme="majorHAnsi"/>
          <w:color w:val="000000" w:themeColor="text1"/>
          <w:szCs w:val="28"/>
          <w:shd w:val="clear" w:color="auto" w:fill="FFFFFF"/>
          <w:lang w:val="es-ES_tradnl"/>
        </w:rPr>
        <w:t>Thành phần và quy cách hồ sơ báo giá</w:t>
      </w:r>
    </w:p>
    <w:p w14:paraId="3128FFCA" w14:textId="2FE416E6" w:rsidR="00881545" w:rsidRPr="00974B29" w:rsidRDefault="00881545"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974B29">
        <w:rPr>
          <w:rFonts w:asciiTheme="majorHAnsi" w:hAnsiTheme="majorHAnsi" w:cstheme="majorHAnsi"/>
          <w:color w:val="000000" w:themeColor="text1"/>
          <w:szCs w:val="28"/>
          <w:shd w:val="clear" w:color="auto" w:fill="FFFFFF"/>
          <w:lang w:val="es-ES_tradnl"/>
        </w:rPr>
        <w:t>- Bảng</w:t>
      </w:r>
      <w:r w:rsidR="00160C71" w:rsidRPr="00974B29">
        <w:rPr>
          <w:rFonts w:asciiTheme="majorHAnsi" w:hAnsiTheme="majorHAnsi" w:cstheme="majorHAnsi"/>
          <w:color w:val="000000" w:themeColor="text1"/>
          <w:szCs w:val="28"/>
          <w:shd w:val="clear" w:color="auto" w:fill="FFFFFF"/>
          <w:lang w:val="es-ES_tradnl"/>
        </w:rPr>
        <w:t xml:space="preserve"> báo</w:t>
      </w:r>
      <w:r w:rsidRPr="00974B29">
        <w:rPr>
          <w:rFonts w:asciiTheme="majorHAnsi" w:hAnsiTheme="majorHAnsi" w:cstheme="majorHAnsi"/>
          <w:color w:val="000000" w:themeColor="text1"/>
          <w:szCs w:val="28"/>
          <w:shd w:val="clear" w:color="auto" w:fill="FFFFFF"/>
          <w:lang w:val="es-ES_tradnl"/>
        </w:rPr>
        <w:t xml:space="preserve"> giá: </w:t>
      </w:r>
      <w:r w:rsidR="00FA0C46" w:rsidRPr="00974B29">
        <w:rPr>
          <w:rFonts w:asciiTheme="majorHAnsi" w:hAnsiTheme="majorHAnsi" w:cstheme="majorHAnsi"/>
          <w:color w:val="000000" w:themeColor="text1"/>
          <w:szCs w:val="28"/>
          <w:shd w:val="clear" w:color="auto" w:fill="FFFFFF"/>
          <w:lang w:val="es-ES_tradnl"/>
        </w:rPr>
        <w:t>Phụ lục</w:t>
      </w:r>
      <w:r w:rsidR="00701F8A" w:rsidRPr="00974B29">
        <w:rPr>
          <w:rFonts w:asciiTheme="majorHAnsi" w:hAnsiTheme="majorHAnsi" w:cstheme="majorHAnsi"/>
          <w:color w:val="000000" w:themeColor="text1"/>
          <w:szCs w:val="28"/>
          <w:shd w:val="clear" w:color="auto" w:fill="FFFFFF"/>
          <w:lang w:val="es-ES_tradnl"/>
        </w:rPr>
        <w:t xml:space="preserve"> 0</w:t>
      </w:r>
      <w:r w:rsidR="00920DA3">
        <w:rPr>
          <w:rFonts w:asciiTheme="majorHAnsi" w:hAnsiTheme="majorHAnsi" w:cstheme="majorHAnsi"/>
          <w:color w:val="000000" w:themeColor="text1"/>
          <w:szCs w:val="28"/>
          <w:shd w:val="clear" w:color="auto" w:fill="FFFFFF"/>
          <w:lang w:val="es-ES_tradnl"/>
        </w:rPr>
        <w:t>1</w:t>
      </w:r>
      <w:r w:rsidRPr="00974B29">
        <w:rPr>
          <w:rFonts w:asciiTheme="majorHAnsi" w:hAnsiTheme="majorHAnsi" w:cstheme="majorHAnsi"/>
          <w:color w:val="000000" w:themeColor="text1"/>
          <w:szCs w:val="28"/>
          <w:shd w:val="clear" w:color="auto" w:fill="FFFFFF"/>
          <w:lang w:val="es-ES_tradnl"/>
        </w:rPr>
        <w:t xml:space="preserve"> </w:t>
      </w:r>
    </w:p>
    <w:p w14:paraId="114D8E78" w14:textId="5C416041" w:rsidR="0089473B" w:rsidRPr="00974B29" w:rsidRDefault="0089473B" w:rsidP="00355E43">
      <w:pPr>
        <w:spacing w:after="0" w:line="288" w:lineRule="auto"/>
        <w:ind w:firstLine="567"/>
        <w:jc w:val="both"/>
        <w:rPr>
          <w:rFonts w:asciiTheme="majorHAnsi" w:hAnsiTheme="majorHAnsi" w:cstheme="majorHAnsi"/>
          <w:color w:val="000000" w:themeColor="text1"/>
          <w:szCs w:val="28"/>
          <w:lang w:val="es-ES_tradnl"/>
        </w:rPr>
      </w:pPr>
      <w:r w:rsidRPr="00974B29">
        <w:rPr>
          <w:rFonts w:asciiTheme="majorHAnsi" w:hAnsiTheme="majorHAnsi" w:cstheme="majorHAnsi"/>
          <w:color w:val="000000" w:themeColor="text1"/>
          <w:szCs w:val="28"/>
          <w:lang w:val="es-ES_tradnl"/>
        </w:rPr>
        <w:t>Xin trân trọng cảm ơn./.</w:t>
      </w:r>
    </w:p>
    <w:p w14:paraId="53168876" w14:textId="77777777" w:rsidR="00546A74" w:rsidRPr="00974B29" w:rsidRDefault="00546A74" w:rsidP="00355E43">
      <w:pPr>
        <w:spacing w:after="0" w:line="288" w:lineRule="auto"/>
        <w:ind w:firstLine="567"/>
        <w:jc w:val="both"/>
        <w:rPr>
          <w:rFonts w:asciiTheme="majorHAnsi" w:hAnsiTheme="majorHAnsi" w:cstheme="majorHAnsi"/>
          <w:color w:val="000000" w:themeColor="text1"/>
          <w:szCs w:val="28"/>
          <w:shd w:val="clear" w:color="auto" w:fill="FFFFFF"/>
          <w:lang w:val="es-ES_tradnl"/>
        </w:rPr>
      </w:pPr>
    </w:p>
    <w:tbl>
      <w:tblPr>
        <w:tblW w:w="0" w:type="auto"/>
        <w:jc w:val="center"/>
        <w:tblLook w:val="04A0" w:firstRow="1" w:lastRow="0" w:firstColumn="1" w:lastColumn="0" w:noHBand="0" w:noVBand="1"/>
      </w:tblPr>
      <w:tblGrid>
        <w:gridCol w:w="4626"/>
        <w:gridCol w:w="4728"/>
      </w:tblGrid>
      <w:tr w:rsidR="00974B29" w:rsidRPr="00974B29" w14:paraId="6F5167DE" w14:textId="77777777" w:rsidTr="00546A74">
        <w:trPr>
          <w:trHeight w:val="2552"/>
          <w:jc w:val="center"/>
        </w:trPr>
        <w:tc>
          <w:tcPr>
            <w:tcW w:w="4677" w:type="dxa"/>
          </w:tcPr>
          <w:p w14:paraId="4ECC7F7C" w14:textId="77777777" w:rsidR="000A4AB0" w:rsidRPr="00974B29" w:rsidRDefault="000A4AB0" w:rsidP="0099541C">
            <w:pPr>
              <w:spacing w:after="0" w:line="240" w:lineRule="auto"/>
              <w:ind w:firstLine="567"/>
              <w:rPr>
                <w:rFonts w:asciiTheme="majorHAnsi" w:hAnsiTheme="majorHAnsi" w:cstheme="majorHAnsi"/>
                <w:b/>
                <w:color w:val="000000" w:themeColor="text1"/>
                <w:sz w:val="24"/>
                <w:szCs w:val="24"/>
              </w:rPr>
            </w:pPr>
            <w:r w:rsidRPr="00974B29">
              <w:rPr>
                <w:rFonts w:asciiTheme="majorHAnsi" w:hAnsiTheme="majorHAnsi" w:cstheme="majorHAnsi"/>
                <w:b/>
                <w:color w:val="000000" w:themeColor="text1"/>
                <w:sz w:val="24"/>
                <w:szCs w:val="24"/>
              </w:rPr>
              <w:t>Nơi nhận:</w:t>
            </w:r>
          </w:p>
          <w:p w14:paraId="16438FA4" w14:textId="77777777" w:rsidR="000A4AB0" w:rsidRPr="00974B29" w:rsidRDefault="000A4AB0" w:rsidP="0099541C">
            <w:pPr>
              <w:pStyle w:val="ListParagraph"/>
              <w:numPr>
                <w:ilvl w:val="0"/>
                <w:numId w:val="1"/>
              </w:numPr>
              <w:tabs>
                <w:tab w:val="left" w:pos="270"/>
              </w:tabs>
              <w:ind w:left="0" w:firstLine="567"/>
              <w:rPr>
                <w:rFonts w:asciiTheme="majorHAnsi" w:hAnsiTheme="majorHAnsi" w:cstheme="majorHAnsi"/>
                <w:color w:val="000000" w:themeColor="text1"/>
                <w:sz w:val="24"/>
                <w:szCs w:val="24"/>
              </w:rPr>
            </w:pPr>
            <w:r w:rsidRPr="00974B29">
              <w:rPr>
                <w:rFonts w:asciiTheme="majorHAnsi" w:hAnsiTheme="majorHAnsi" w:cstheme="majorHAnsi"/>
                <w:color w:val="000000" w:themeColor="text1"/>
                <w:sz w:val="24"/>
                <w:szCs w:val="24"/>
              </w:rPr>
              <w:t>Đăng: Website BV</w:t>
            </w:r>
            <w:r w:rsidR="009C2D2C" w:rsidRPr="00974B29">
              <w:rPr>
                <w:rFonts w:asciiTheme="majorHAnsi" w:hAnsiTheme="majorHAnsi" w:cstheme="majorHAnsi"/>
                <w:color w:val="000000" w:themeColor="text1"/>
                <w:sz w:val="24"/>
                <w:szCs w:val="24"/>
              </w:rPr>
              <w:t>;</w:t>
            </w:r>
          </w:p>
          <w:p w14:paraId="38EA4704" w14:textId="0C6E8CBE" w:rsidR="009C2D2C" w:rsidRPr="00974B29" w:rsidRDefault="000A4AB0" w:rsidP="0099541C">
            <w:pPr>
              <w:pStyle w:val="ListParagraph"/>
              <w:numPr>
                <w:ilvl w:val="0"/>
                <w:numId w:val="1"/>
              </w:numPr>
              <w:tabs>
                <w:tab w:val="left" w:pos="284"/>
              </w:tabs>
              <w:ind w:left="0" w:firstLine="567"/>
              <w:rPr>
                <w:rFonts w:asciiTheme="majorHAnsi" w:hAnsiTheme="majorHAnsi" w:cstheme="majorHAnsi"/>
                <w:color w:val="000000" w:themeColor="text1"/>
                <w:sz w:val="24"/>
                <w:szCs w:val="24"/>
              </w:rPr>
            </w:pPr>
            <w:r w:rsidRPr="00974B29">
              <w:rPr>
                <w:rFonts w:asciiTheme="majorHAnsi" w:hAnsiTheme="majorHAnsi" w:cstheme="majorHAnsi"/>
                <w:color w:val="000000" w:themeColor="text1"/>
                <w:sz w:val="24"/>
                <w:szCs w:val="24"/>
              </w:rPr>
              <w:t>B</w:t>
            </w:r>
            <w:r w:rsidR="001D1DDE" w:rsidRPr="00974B29">
              <w:rPr>
                <w:rFonts w:asciiTheme="majorHAnsi" w:hAnsiTheme="majorHAnsi" w:cstheme="majorHAnsi"/>
                <w:color w:val="000000" w:themeColor="text1"/>
                <w:sz w:val="24"/>
                <w:szCs w:val="24"/>
              </w:rPr>
              <w:t>L</w:t>
            </w:r>
            <w:r w:rsidRPr="00974B29">
              <w:rPr>
                <w:rFonts w:asciiTheme="majorHAnsi" w:hAnsiTheme="majorHAnsi" w:cstheme="majorHAnsi"/>
                <w:color w:val="000000" w:themeColor="text1"/>
                <w:sz w:val="24"/>
                <w:szCs w:val="24"/>
              </w:rPr>
              <w:t>Đ, VT-TTBYT, TCKT;</w:t>
            </w:r>
          </w:p>
          <w:p w14:paraId="0EB34663" w14:textId="77777777" w:rsidR="00673E6C" w:rsidRPr="00974B29" w:rsidRDefault="000A4AB0" w:rsidP="0099541C">
            <w:pPr>
              <w:pStyle w:val="ListParagraph"/>
              <w:numPr>
                <w:ilvl w:val="0"/>
                <w:numId w:val="1"/>
              </w:numPr>
              <w:tabs>
                <w:tab w:val="left" w:pos="284"/>
              </w:tabs>
              <w:ind w:left="0" w:firstLine="567"/>
              <w:rPr>
                <w:rFonts w:asciiTheme="majorHAnsi" w:hAnsiTheme="majorHAnsi" w:cstheme="majorHAnsi"/>
                <w:color w:val="000000" w:themeColor="text1"/>
              </w:rPr>
            </w:pPr>
            <w:r w:rsidRPr="00974B29">
              <w:rPr>
                <w:rFonts w:asciiTheme="majorHAnsi" w:hAnsiTheme="majorHAnsi" w:cstheme="majorHAnsi"/>
                <w:color w:val="000000" w:themeColor="text1"/>
                <w:sz w:val="24"/>
                <w:szCs w:val="24"/>
              </w:rPr>
              <w:t>Lưu Văn thư.</w:t>
            </w:r>
          </w:p>
        </w:tc>
        <w:tc>
          <w:tcPr>
            <w:tcW w:w="4786" w:type="dxa"/>
          </w:tcPr>
          <w:p w14:paraId="0EA006F4" w14:textId="0303359F" w:rsidR="00673E6C" w:rsidRPr="00974B29" w:rsidRDefault="004E6A66" w:rsidP="000507CA">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 xml:space="preserve"> </w:t>
            </w:r>
            <w:r w:rsidR="00673E6C" w:rsidRPr="00974B29">
              <w:rPr>
                <w:rFonts w:asciiTheme="majorHAnsi" w:hAnsiTheme="majorHAnsi" w:cstheme="majorHAnsi"/>
                <w:b/>
                <w:color w:val="000000" w:themeColor="text1"/>
                <w:szCs w:val="28"/>
              </w:rPr>
              <w:t>GIÁM ĐỐC</w:t>
            </w:r>
          </w:p>
          <w:p w14:paraId="2C3780F4" w14:textId="77777777" w:rsidR="00673E6C" w:rsidRPr="00974B29" w:rsidRDefault="00673E6C" w:rsidP="000507CA">
            <w:pPr>
              <w:spacing w:after="0" w:line="240" w:lineRule="auto"/>
              <w:jc w:val="center"/>
              <w:rPr>
                <w:rFonts w:asciiTheme="majorHAnsi" w:hAnsiTheme="majorHAnsi" w:cstheme="majorHAnsi"/>
                <w:b/>
                <w:color w:val="000000" w:themeColor="text1"/>
                <w:szCs w:val="28"/>
              </w:rPr>
            </w:pPr>
          </w:p>
          <w:p w14:paraId="685AE0F6" w14:textId="77777777" w:rsidR="00673E6C" w:rsidRPr="00974B29" w:rsidRDefault="00673E6C" w:rsidP="000507CA">
            <w:pPr>
              <w:spacing w:after="0" w:line="240" w:lineRule="auto"/>
              <w:rPr>
                <w:rFonts w:asciiTheme="majorHAnsi" w:hAnsiTheme="majorHAnsi" w:cstheme="majorHAnsi"/>
                <w:b/>
                <w:color w:val="000000" w:themeColor="text1"/>
                <w:szCs w:val="28"/>
              </w:rPr>
            </w:pPr>
          </w:p>
          <w:p w14:paraId="0829EE56" w14:textId="77777777" w:rsidR="00673E6C" w:rsidRPr="00974B29" w:rsidRDefault="00673E6C" w:rsidP="000507CA">
            <w:pPr>
              <w:spacing w:after="0" w:line="240" w:lineRule="auto"/>
              <w:rPr>
                <w:rFonts w:asciiTheme="majorHAnsi" w:hAnsiTheme="majorHAnsi" w:cstheme="majorHAnsi"/>
                <w:b/>
                <w:color w:val="000000" w:themeColor="text1"/>
                <w:szCs w:val="28"/>
              </w:rPr>
            </w:pPr>
          </w:p>
          <w:p w14:paraId="4BA91E40" w14:textId="77777777" w:rsidR="00673E6C" w:rsidRPr="00974B29" w:rsidRDefault="00673E6C" w:rsidP="000507CA">
            <w:pPr>
              <w:spacing w:after="0" w:line="240" w:lineRule="auto"/>
              <w:jc w:val="center"/>
              <w:rPr>
                <w:rFonts w:asciiTheme="majorHAnsi" w:hAnsiTheme="majorHAnsi" w:cstheme="majorHAnsi"/>
                <w:b/>
                <w:color w:val="000000" w:themeColor="text1"/>
                <w:szCs w:val="28"/>
              </w:rPr>
            </w:pPr>
          </w:p>
          <w:p w14:paraId="7B117BB8" w14:textId="77777777" w:rsidR="00B66500" w:rsidRPr="00974B29" w:rsidRDefault="00B66500" w:rsidP="00A51814">
            <w:pPr>
              <w:spacing w:after="0" w:line="240" w:lineRule="auto"/>
              <w:jc w:val="center"/>
              <w:rPr>
                <w:rFonts w:asciiTheme="majorHAnsi" w:hAnsiTheme="majorHAnsi" w:cstheme="majorHAnsi"/>
                <w:b/>
                <w:color w:val="000000" w:themeColor="text1"/>
                <w:szCs w:val="28"/>
              </w:rPr>
            </w:pPr>
          </w:p>
          <w:p w14:paraId="2922EB09" w14:textId="77777777" w:rsidR="00B66500" w:rsidRPr="00974B29" w:rsidRDefault="00B66500" w:rsidP="00A51814">
            <w:pPr>
              <w:spacing w:after="0" w:line="240" w:lineRule="auto"/>
              <w:jc w:val="center"/>
              <w:rPr>
                <w:rFonts w:asciiTheme="majorHAnsi" w:hAnsiTheme="majorHAnsi" w:cstheme="majorHAnsi"/>
                <w:b/>
                <w:color w:val="000000" w:themeColor="text1"/>
                <w:szCs w:val="28"/>
              </w:rPr>
            </w:pPr>
          </w:p>
          <w:p w14:paraId="31FA6DC2" w14:textId="2A1C08FD" w:rsidR="00673E6C" w:rsidRPr="00974B29" w:rsidRDefault="00395855" w:rsidP="00A51814">
            <w:pPr>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Trương Quý Trường</w:t>
            </w:r>
          </w:p>
        </w:tc>
      </w:tr>
    </w:tbl>
    <w:p w14:paraId="210A98ED" w14:textId="77777777" w:rsidR="00E20AA1" w:rsidRPr="00974B29" w:rsidRDefault="00E20AA1" w:rsidP="0089473B">
      <w:pPr>
        <w:tabs>
          <w:tab w:val="left" w:pos="990"/>
        </w:tabs>
        <w:rPr>
          <w:rFonts w:asciiTheme="majorHAnsi" w:hAnsiTheme="majorHAnsi" w:cstheme="majorHAnsi"/>
          <w:color w:val="000000" w:themeColor="text1"/>
          <w:szCs w:val="28"/>
        </w:rPr>
        <w:sectPr w:rsidR="00E20AA1" w:rsidRPr="00974B29" w:rsidSect="00FF7F42">
          <w:type w:val="continuous"/>
          <w:pgSz w:w="11906" w:h="16838" w:code="9"/>
          <w:pgMar w:top="1134" w:right="851" w:bottom="1134" w:left="1701" w:header="720" w:footer="720" w:gutter="0"/>
          <w:cols w:space="720"/>
          <w:docGrid w:linePitch="381"/>
        </w:sectPr>
      </w:pPr>
    </w:p>
    <w:p w14:paraId="690454D1" w14:textId="68AB929D" w:rsidR="00230AED" w:rsidRPr="00974B29" w:rsidRDefault="00230AED" w:rsidP="00926FF6">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lastRenderedPageBreak/>
        <w:t>PHỤ LỤ</w:t>
      </w:r>
      <w:r w:rsidR="00701F8A" w:rsidRPr="00974B29">
        <w:rPr>
          <w:rFonts w:asciiTheme="majorHAnsi" w:hAnsiTheme="majorHAnsi" w:cstheme="majorHAnsi"/>
          <w:b/>
          <w:color w:val="000000" w:themeColor="text1"/>
          <w:szCs w:val="28"/>
        </w:rPr>
        <w:t>C 0</w:t>
      </w:r>
      <w:r w:rsidR="00920DA3">
        <w:rPr>
          <w:rFonts w:asciiTheme="majorHAnsi" w:hAnsiTheme="majorHAnsi" w:cstheme="majorHAnsi"/>
          <w:b/>
          <w:color w:val="000000" w:themeColor="text1"/>
          <w:szCs w:val="28"/>
        </w:rPr>
        <w:t>1</w:t>
      </w:r>
    </w:p>
    <w:p w14:paraId="49CB29AB" w14:textId="30F6CEAC" w:rsidR="00230AED" w:rsidRPr="00974B29" w:rsidRDefault="00230AED" w:rsidP="000B316F">
      <w:pPr>
        <w:tabs>
          <w:tab w:val="left" w:pos="3420"/>
        </w:tabs>
        <w:spacing w:after="0" w:line="240" w:lineRule="auto"/>
        <w:jc w:val="center"/>
        <w:rPr>
          <w:rFonts w:asciiTheme="majorHAnsi" w:hAnsiTheme="majorHAnsi" w:cstheme="majorHAnsi"/>
          <w:i/>
          <w:color w:val="000000" w:themeColor="text1"/>
          <w:szCs w:val="28"/>
        </w:rPr>
      </w:pPr>
      <w:r w:rsidRPr="00974B29">
        <w:rPr>
          <w:rFonts w:asciiTheme="majorHAnsi" w:hAnsiTheme="majorHAnsi" w:cstheme="majorHAnsi"/>
          <w:i/>
          <w:color w:val="000000" w:themeColor="text1"/>
          <w:szCs w:val="28"/>
        </w:rPr>
        <w:t xml:space="preserve">(Kèm theo Yêu cầu báo giá số </w:t>
      </w:r>
      <w:r w:rsidR="00705A9B">
        <w:rPr>
          <w:rFonts w:asciiTheme="majorHAnsi" w:hAnsiTheme="majorHAnsi" w:cstheme="majorHAnsi"/>
          <w:i/>
          <w:color w:val="000000" w:themeColor="text1"/>
          <w:szCs w:val="28"/>
        </w:rPr>
        <w:t>937</w:t>
      </w:r>
      <w:r w:rsidR="003C640C">
        <w:rPr>
          <w:rFonts w:asciiTheme="majorHAnsi" w:hAnsiTheme="majorHAnsi" w:cstheme="majorHAnsi"/>
          <w:i/>
          <w:color w:val="000000" w:themeColor="text1"/>
          <w:szCs w:val="28"/>
        </w:rPr>
        <w:t>/</w:t>
      </w:r>
      <w:r w:rsidRPr="00974B29">
        <w:rPr>
          <w:rFonts w:asciiTheme="majorHAnsi" w:hAnsiTheme="majorHAnsi" w:cstheme="majorHAnsi"/>
          <w:i/>
          <w:color w:val="000000" w:themeColor="text1"/>
          <w:szCs w:val="28"/>
        </w:rPr>
        <w:t xml:space="preserve">YCBG-BVĐK ngày </w:t>
      </w:r>
      <w:r w:rsidR="00705A9B">
        <w:rPr>
          <w:rFonts w:asciiTheme="majorHAnsi" w:hAnsiTheme="majorHAnsi" w:cstheme="majorHAnsi"/>
          <w:i/>
          <w:color w:val="000000" w:themeColor="text1"/>
          <w:szCs w:val="28"/>
        </w:rPr>
        <w:t>16</w:t>
      </w:r>
      <w:r w:rsidR="00B20596">
        <w:rPr>
          <w:rFonts w:asciiTheme="majorHAnsi" w:hAnsiTheme="majorHAnsi" w:cstheme="majorHAnsi"/>
          <w:i/>
          <w:color w:val="000000" w:themeColor="text1"/>
          <w:szCs w:val="28"/>
        </w:rPr>
        <w:t xml:space="preserve"> </w:t>
      </w:r>
      <w:r w:rsidR="00B93832" w:rsidRPr="00974B29">
        <w:rPr>
          <w:rFonts w:asciiTheme="majorHAnsi" w:hAnsiTheme="majorHAnsi" w:cstheme="majorHAnsi"/>
          <w:i/>
          <w:color w:val="000000" w:themeColor="text1"/>
          <w:szCs w:val="28"/>
        </w:rPr>
        <w:t xml:space="preserve">tháng </w:t>
      </w:r>
      <w:r w:rsidR="00BF52FC" w:rsidRPr="00974B29">
        <w:rPr>
          <w:rFonts w:asciiTheme="majorHAnsi" w:hAnsiTheme="majorHAnsi" w:cstheme="majorHAnsi"/>
          <w:i/>
          <w:color w:val="000000" w:themeColor="text1"/>
          <w:szCs w:val="28"/>
        </w:rPr>
        <w:t>0</w:t>
      </w:r>
      <w:r w:rsidR="008B5C21" w:rsidRPr="00974B29">
        <w:rPr>
          <w:rFonts w:asciiTheme="majorHAnsi" w:hAnsiTheme="majorHAnsi" w:cstheme="majorHAnsi"/>
          <w:i/>
          <w:color w:val="000000" w:themeColor="text1"/>
          <w:szCs w:val="28"/>
        </w:rPr>
        <w:t>7</w:t>
      </w:r>
      <w:r w:rsidR="0017501B" w:rsidRPr="00974B29">
        <w:rPr>
          <w:rFonts w:asciiTheme="majorHAnsi" w:hAnsiTheme="majorHAnsi" w:cstheme="majorHAnsi"/>
          <w:i/>
          <w:color w:val="000000" w:themeColor="text1"/>
          <w:szCs w:val="28"/>
        </w:rPr>
        <w:t xml:space="preserve"> năm 2024</w:t>
      </w:r>
      <w:r w:rsidRPr="00974B29">
        <w:rPr>
          <w:rFonts w:asciiTheme="majorHAnsi" w:hAnsiTheme="majorHAnsi" w:cstheme="majorHAnsi"/>
          <w:i/>
          <w:color w:val="000000" w:themeColor="text1"/>
          <w:szCs w:val="28"/>
        </w:rPr>
        <w:t xml:space="preserve"> )</w:t>
      </w:r>
    </w:p>
    <w:p w14:paraId="2C68DA26" w14:textId="697AE1F0" w:rsidR="00230AED" w:rsidRPr="00974B29" w:rsidRDefault="00230AED" w:rsidP="00D15BE1">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BÁO GIÁ</w:t>
      </w:r>
    </w:p>
    <w:p w14:paraId="75BB9140" w14:textId="2ED806F0" w:rsidR="00230AED" w:rsidRPr="00974B29" w:rsidRDefault="00230AED" w:rsidP="000B7617">
      <w:pPr>
        <w:tabs>
          <w:tab w:val="left" w:pos="3420"/>
        </w:tabs>
        <w:spacing w:after="0" w:line="240" w:lineRule="auto"/>
        <w:jc w:val="center"/>
        <w:rPr>
          <w:rFonts w:asciiTheme="majorHAnsi" w:hAnsiTheme="majorHAnsi" w:cstheme="majorHAnsi"/>
          <w:b/>
          <w:bCs/>
          <w:color w:val="000000" w:themeColor="text1"/>
          <w:szCs w:val="28"/>
        </w:rPr>
      </w:pPr>
      <w:r w:rsidRPr="00974B29">
        <w:rPr>
          <w:rFonts w:asciiTheme="majorHAnsi" w:hAnsiTheme="majorHAnsi" w:cstheme="majorHAnsi"/>
          <w:color w:val="000000" w:themeColor="text1"/>
          <w:szCs w:val="28"/>
        </w:rPr>
        <w:t xml:space="preserve">Kính gửi: </w:t>
      </w:r>
      <w:r w:rsidRPr="00974B29">
        <w:rPr>
          <w:rFonts w:asciiTheme="majorHAnsi" w:hAnsiTheme="majorHAnsi" w:cstheme="majorHAnsi"/>
          <w:b/>
          <w:bCs/>
          <w:color w:val="000000" w:themeColor="text1"/>
          <w:szCs w:val="28"/>
        </w:rPr>
        <w:t xml:space="preserve">Bệnh viện </w:t>
      </w:r>
      <w:r w:rsidR="007B63D7" w:rsidRPr="00974B29">
        <w:rPr>
          <w:rFonts w:asciiTheme="majorHAnsi" w:hAnsiTheme="majorHAnsi" w:cstheme="majorHAnsi"/>
          <w:b/>
          <w:bCs/>
          <w:color w:val="000000" w:themeColor="text1"/>
          <w:szCs w:val="28"/>
        </w:rPr>
        <w:t>Đ</w:t>
      </w:r>
      <w:r w:rsidRPr="00974B29">
        <w:rPr>
          <w:rFonts w:asciiTheme="majorHAnsi" w:hAnsiTheme="majorHAnsi" w:cstheme="majorHAnsi"/>
          <w:b/>
          <w:bCs/>
          <w:color w:val="000000" w:themeColor="text1"/>
          <w:szCs w:val="28"/>
        </w:rPr>
        <w:t xml:space="preserve">a khoa </w:t>
      </w:r>
      <w:r w:rsidR="007B63D7" w:rsidRPr="00974B29">
        <w:rPr>
          <w:rFonts w:asciiTheme="majorHAnsi" w:hAnsiTheme="majorHAnsi" w:cstheme="majorHAnsi"/>
          <w:b/>
          <w:bCs/>
          <w:color w:val="000000" w:themeColor="text1"/>
          <w:szCs w:val="28"/>
        </w:rPr>
        <w:t xml:space="preserve">tỉnh </w:t>
      </w:r>
      <w:r w:rsidRPr="00974B29">
        <w:rPr>
          <w:rFonts w:asciiTheme="majorHAnsi" w:hAnsiTheme="majorHAnsi" w:cstheme="majorHAnsi"/>
          <w:b/>
          <w:bCs/>
          <w:color w:val="000000" w:themeColor="text1"/>
          <w:szCs w:val="28"/>
        </w:rPr>
        <w:t>Lạng Sơn</w:t>
      </w:r>
      <w:r w:rsidR="00D15BE1" w:rsidRPr="00974B29">
        <w:rPr>
          <w:rFonts w:asciiTheme="majorHAnsi" w:hAnsiTheme="majorHAnsi" w:cstheme="majorHAnsi"/>
          <w:b/>
          <w:bCs/>
          <w:color w:val="000000" w:themeColor="text1"/>
          <w:szCs w:val="28"/>
        </w:rPr>
        <w:t>.</w:t>
      </w:r>
    </w:p>
    <w:p w14:paraId="32CF354D" w14:textId="77777777" w:rsidR="00D15BE1" w:rsidRPr="00974B29" w:rsidRDefault="00D15BE1" w:rsidP="00230AED">
      <w:pPr>
        <w:tabs>
          <w:tab w:val="left" w:pos="3420"/>
        </w:tabs>
        <w:spacing w:after="0" w:line="240" w:lineRule="auto"/>
        <w:rPr>
          <w:rFonts w:asciiTheme="majorHAnsi" w:hAnsiTheme="majorHAnsi" w:cstheme="majorHAnsi"/>
          <w:b/>
          <w:bCs/>
          <w:color w:val="000000" w:themeColor="text1"/>
          <w:szCs w:val="28"/>
        </w:rPr>
      </w:pPr>
    </w:p>
    <w:p w14:paraId="75090B6C" w14:textId="6D270CED" w:rsidR="00230AED" w:rsidRPr="00974B29" w:rsidRDefault="00230AED"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Trên cơ sở yêu cầu báo giá </w:t>
      </w:r>
      <w:r w:rsidR="00546A74" w:rsidRPr="00974B29">
        <w:rPr>
          <w:rFonts w:asciiTheme="majorHAnsi" w:hAnsiTheme="majorHAnsi" w:cstheme="majorHAnsi"/>
          <w:color w:val="000000" w:themeColor="text1"/>
          <w:szCs w:val="28"/>
        </w:rPr>
        <w:t>số</w:t>
      </w:r>
      <w:r w:rsidR="00124BF4" w:rsidRPr="00974B29">
        <w:rPr>
          <w:rFonts w:asciiTheme="majorHAnsi" w:hAnsiTheme="majorHAnsi" w:cstheme="majorHAnsi"/>
          <w:color w:val="000000" w:themeColor="text1"/>
          <w:szCs w:val="28"/>
        </w:rPr>
        <w:t xml:space="preserve"> .... , ngày ... tháng  ... năm ...  </w:t>
      </w:r>
      <w:r w:rsidRPr="00974B29">
        <w:rPr>
          <w:rFonts w:asciiTheme="majorHAnsi" w:hAnsiTheme="majorHAnsi" w:cstheme="majorHAnsi"/>
          <w:color w:val="000000" w:themeColor="text1"/>
          <w:szCs w:val="28"/>
        </w:rPr>
        <w:t xml:space="preserve">của Bệnh viện Đa Khoa </w:t>
      </w:r>
      <w:r w:rsidR="007B63D7" w:rsidRPr="00974B29">
        <w:rPr>
          <w:rFonts w:asciiTheme="majorHAnsi" w:hAnsiTheme="majorHAnsi" w:cstheme="majorHAnsi"/>
          <w:color w:val="000000" w:themeColor="text1"/>
          <w:szCs w:val="28"/>
        </w:rPr>
        <w:t xml:space="preserve">tỉnh </w:t>
      </w:r>
      <w:r w:rsidRPr="00974B29">
        <w:rPr>
          <w:rFonts w:asciiTheme="majorHAnsi" w:hAnsiTheme="majorHAnsi" w:cstheme="majorHAnsi"/>
          <w:color w:val="000000" w:themeColor="text1"/>
          <w:szCs w:val="28"/>
        </w:rPr>
        <w:t>Lạng Sơn, chúng tôi</w:t>
      </w:r>
      <w:r w:rsidR="00DD4F3F" w:rsidRPr="00974B29">
        <w:rPr>
          <w:rFonts w:asciiTheme="majorHAnsi" w:hAnsiTheme="majorHAnsi" w:cstheme="majorHAnsi"/>
          <w:color w:val="000000" w:themeColor="text1"/>
          <w:szCs w:val="28"/>
        </w:rPr>
        <w:t>.....(ghi tên, địa chỉ của hãng sản xuất, nhà cung cấp; trường hợp nhiều hãng sản xuất, nhà cung cấp cùng tham gia trong một báo giá</w:t>
      </w:r>
      <w:r w:rsidR="00727919">
        <w:rPr>
          <w:rFonts w:asciiTheme="majorHAnsi" w:hAnsiTheme="majorHAnsi" w:cstheme="majorHAnsi"/>
          <w:color w:val="000000" w:themeColor="text1"/>
          <w:szCs w:val="28"/>
        </w:rPr>
        <w:t xml:space="preserve"> </w:t>
      </w:r>
      <w:r w:rsidR="00DD4F3F" w:rsidRPr="00974B29">
        <w:rPr>
          <w:rFonts w:asciiTheme="majorHAnsi" w:hAnsiTheme="majorHAnsi" w:cstheme="majorHAnsi"/>
          <w:color w:val="000000" w:themeColor="text1"/>
          <w:szCs w:val="28"/>
        </w:rPr>
        <w:t>(gọi chung là liên danh) thì ghi rõ tên, địa chỉ của các thành viên liên danh)-Mã số thuế:.......</w:t>
      </w:r>
    </w:p>
    <w:p w14:paraId="73B3D4E1"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27562DCB" w14:textId="090D4E81" w:rsidR="00DD4F3F" w:rsidRPr="00974B29" w:rsidRDefault="00DD4F3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Báo giá cho </w:t>
      </w:r>
      <w:r w:rsidR="00576BB8" w:rsidRPr="00974B29">
        <w:rPr>
          <w:rFonts w:asciiTheme="majorHAnsi" w:hAnsiTheme="majorHAnsi" w:cstheme="majorHAnsi"/>
          <w:color w:val="000000" w:themeColor="text1"/>
          <w:szCs w:val="28"/>
        </w:rPr>
        <w:t>mặt hàng vật tư y tế</w:t>
      </w:r>
      <w:r w:rsidRPr="00974B29">
        <w:rPr>
          <w:rFonts w:asciiTheme="majorHAnsi" w:hAnsiTheme="majorHAnsi" w:cstheme="majorHAnsi"/>
          <w:color w:val="000000" w:themeColor="text1"/>
          <w:szCs w:val="28"/>
        </w:rPr>
        <w:t xml:space="preserve"> như sau:</w:t>
      </w:r>
    </w:p>
    <w:p w14:paraId="04F1BBD0"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tbl>
      <w:tblPr>
        <w:tblW w:w="1528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82"/>
        <w:gridCol w:w="811"/>
        <w:gridCol w:w="946"/>
        <w:gridCol w:w="1216"/>
        <w:gridCol w:w="946"/>
        <w:gridCol w:w="946"/>
        <w:gridCol w:w="810"/>
        <w:gridCol w:w="949"/>
        <w:gridCol w:w="867"/>
        <w:gridCol w:w="723"/>
        <w:gridCol w:w="1099"/>
        <w:gridCol w:w="844"/>
        <w:gridCol w:w="975"/>
        <w:gridCol w:w="841"/>
        <w:gridCol w:w="934"/>
        <w:gridCol w:w="621"/>
      </w:tblGrid>
      <w:tr w:rsidR="00974B29" w:rsidRPr="00974B29" w14:paraId="5BA399C2" w14:textId="2C136A0F" w:rsidTr="00460324">
        <w:trPr>
          <w:trHeight w:val="1157"/>
        </w:trPr>
        <w:tc>
          <w:tcPr>
            <w:tcW w:w="675" w:type="dxa"/>
          </w:tcPr>
          <w:p w14:paraId="6AAEDE0A" w14:textId="17302E97"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STT</w:t>
            </w:r>
          </w:p>
        </w:tc>
        <w:tc>
          <w:tcPr>
            <w:tcW w:w="1082" w:type="dxa"/>
          </w:tcPr>
          <w:p w14:paraId="5189070A" w14:textId="2915BDA5"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STT theo thư mời chào giá</w:t>
            </w:r>
          </w:p>
        </w:tc>
        <w:tc>
          <w:tcPr>
            <w:tcW w:w="811" w:type="dxa"/>
          </w:tcPr>
          <w:p w14:paraId="10DFE992" w14:textId="2F473F68"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lang w:val="fr-FR"/>
              </w:rPr>
            </w:pPr>
            <w:r w:rsidRPr="00974B29">
              <w:rPr>
                <w:rFonts w:asciiTheme="majorHAnsi" w:hAnsiTheme="majorHAnsi" w:cstheme="majorHAnsi"/>
                <w:b/>
                <w:color w:val="000000" w:themeColor="text1"/>
                <w:sz w:val="20"/>
                <w:szCs w:val="20"/>
                <w:lang w:val="fr-FR"/>
              </w:rPr>
              <w:t>Tên hàng hóa</w:t>
            </w:r>
          </w:p>
        </w:tc>
        <w:tc>
          <w:tcPr>
            <w:tcW w:w="946" w:type="dxa"/>
          </w:tcPr>
          <w:p w14:paraId="79103ED5" w14:textId="28B065C6"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Tên thương mại</w:t>
            </w:r>
          </w:p>
        </w:tc>
        <w:tc>
          <w:tcPr>
            <w:tcW w:w="1216" w:type="dxa"/>
          </w:tcPr>
          <w:p w14:paraId="7F476570" w14:textId="381DDD7B"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Ký, mã, nhãn hiệu, Model</w:t>
            </w:r>
          </w:p>
        </w:tc>
        <w:tc>
          <w:tcPr>
            <w:tcW w:w="946" w:type="dxa"/>
          </w:tcPr>
          <w:p w14:paraId="6E696BE7" w14:textId="55C115DA"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Đáp ứng yêu cầu kỹ thuật</w:t>
            </w:r>
          </w:p>
        </w:tc>
        <w:tc>
          <w:tcPr>
            <w:tcW w:w="946" w:type="dxa"/>
          </w:tcPr>
          <w:p w14:paraId="710B87D3" w14:textId="1C7FD05E"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Hãng sản xuất</w:t>
            </w:r>
          </w:p>
        </w:tc>
        <w:tc>
          <w:tcPr>
            <w:tcW w:w="810" w:type="dxa"/>
          </w:tcPr>
          <w:p w14:paraId="62669985" w14:textId="45833D49"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Nước sản xuất</w:t>
            </w:r>
          </w:p>
        </w:tc>
        <w:tc>
          <w:tcPr>
            <w:tcW w:w="949" w:type="dxa"/>
          </w:tcPr>
          <w:p w14:paraId="151C6480" w14:textId="3B1F9426"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Năm sản xuất</w:t>
            </w:r>
          </w:p>
        </w:tc>
        <w:tc>
          <w:tcPr>
            <w:tcW w:w="867" w:type="dxa"/>
          </w:tcPr>
          <w:p w14:paraId="1125B9EE" w14:textId="5F7FF6E1"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Tiêu chuẩn chất lượng</w:t>
            </w:r>
          </w:p>
        </w:tc>
        <w:tc>
          <w:tcPr>
            <w:tcW w:w="723" w:type="dxa"/>
          </w:tcPr>
          <w:p w14:paraId="7D484C87" w14:textId="213F36CA"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Mã HS</w:t>
            </w:r>
          </w:p>
        </w:tc>
        <w:tc>
          <w:tcPr>
            <w:tcW w:w="1099" w:type="dxa"/>
          </w:tcPr>
          <w:p w14:paraId="59ACC290" w14:textId="4832C584"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Quy cách</w:t>
            </w:r>
          </w:p>
        </w:tc>
        <w:tc>
          <w:tcPr>
            <w:tcW w:w="844" w:type="dxa"/>
          </w:tcPr>
          <w:p w14:paraId="53B10154" w14:textId="770D8659"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Đơn vị tính</w:t>
            </w:r>
          </w:p>
        </w:tc>
        <w:tc>
          <w:tcPr>
            <w:tcW w:w="975" w:type="dxa"/>
          </w:tcPr>
          <w:p w14:paraId="488CC663" w14:textId="4C8CC74F"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Số lượng</w:t>
            </w:r>
          </w:p>
        </w:tc>
        <w:tc>
          <w:tcPr>
            <w:tcW w:w="841" w:type="dxa"/>
          </w:tcPr>
          <w:p w14:paraId="2D050479" w14:textId="6D849A64"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Đơn giá (VNĐ)</w:t>
            </w:r>
          </w:p>
        </w:tc>
        <w:tc>
          <w:tcPr>
            <w:tcW w:w="934" w:type="dxa"/>
          </w:tcPr>
          <w:p w14:paraId="78014A45" w14:textId="0081B89E"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Thành tiền (VNĐ)</w:t>
            </w:r>
          </w:p>
        </w:tc>
        <w:tc>
          <w:tcPr>
            <w:tcW w:w="621" w:type="dxa"/>
          </w:tcPr>
          <w:p w14:paraId="7FD87AC4" w14:textId="55700F97" w:rsidR="00460324" w:rsidRPr="00974B29"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974B29">
              <w:rPr>
                <w:rFonts w:asciiTheme="majorHAnsi" w:hAnsiTheme="majorHAnsi" w:cstheme="majorHAnsi"/>
                <w:b/>
                <w:color w:val="000000" w:themeColor="text1"/>
                <w:sz w:val="20"/>
                <w:szCs w:val="20"/>
              </w:rPr>
              <w:t>Ghi chú</w:t>
            </w:r>
          </w:p>
        </w:tc>
      </w:tr>
      <w:tr w:rsidR="00974B29" w:rsidRPr="00974B29" w14:paraId="53F7DF93" w14:textId="2EEAAFAF" w:rsidTr="00460324">
        <w:trPr>
          <w:trHeight w:val="327"/>
        </w:trPr>
        <w:tc>
          <w:tcPr>
            <w:tcW w:w="675" w:type="dxa"/>
            <w:vAlign w:val="center"/>
          </w:tcPr>
          <w:p w14:paraId="2E4E807E" w14:textId="7AB68A8C"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14A43386" w14:textId="7BEAD33B"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7A5955AC" w14:textId="156918D8"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503897F3"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262A37D8"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6733F8F8"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3CAD28E5" w14:textId="5D5D813D"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5A06A159"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4B68AA19"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7F96006F"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095267F6" w14:textId="6F5A8B11"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396B0AE7" w14:textId="3D62E146"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5A8E2525" w14:textId="0028EEEE"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1A33E57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141D5E9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48526994"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7C62976D"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r>
      <w:tr w:rsidR="00974B29" w:rsidRPr="00974B29" w14:paraId="655C542D" w14:textId="6D581C0B" w:rsidTr="00460324">
        <w:trPr>
          <w:trHeight w:val="313"/>
        </w:trPr>
        <w:tc>
          <w:tcPr>
            <w:tcW w:w="675" w:type="dxa"/>
            <w:vAlign w:val="center"/>
          </w:tcPr>
          <w:p w14:paraId="6748EB35" w14:textId="7B2A72F8"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7374442A" w14:textId="3CEA14BD"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4E67FF62" w14:textId="3BFB90AD"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6BD43D2"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25DF9460"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593FF423"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D4BEC7D" w14:textId="4FE32CF1"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34BC2112"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304D8914"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474394F1"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2990A06E" w14:textId="389BACDE"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2C675F79" w14:textId="12FAD64A"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14C671B0" w14:textId="47EE1079"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1C04206A"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79874C21"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23740D36"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6838BE1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r>
      <w:tr w:rsidR="00974B29" w:rsidRPr="00974B29" w14:paraId="7098922C" w14:textId="77777777" w:rsidTr="00460324">
        <w:trPr>
          <w:trHeight w:val="327"/>
        </w:trPr>
        <w:tc>
          <w:tcPr>
            <w:tcW w:w="675" w:type="dxa"/>
            <w:vAlign w:val="center"/>
          </w:tcPr>
          <w:p w14:paraId="38EF4123" w14:textId="5DBF0B9E"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4DA2A4FF" w14:textId="5A3FD444"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73A096D6" w14:textId="0C3EA4AA"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2C78587"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6B5A7A8F"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A179D4B"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91CBD28" w14:textId="0585D3B6"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2E916F17"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1C5F8AB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06DF861D"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185A5625" w14:textId="06B5C8A8"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5CA788FB" w14:textId="05C907D8"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223EE039" w14:textId="26898BE8" w:rsidR="00460324" w:rsidRPr="00974B29"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612CB8C8"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6E5B49F6"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3F314280"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5FD10423"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r>
      <w:tr w:rsidR="00974B29" w:rsidRPr="00974B29" w14:paraId="1611239A" w14:textId="77777777" w:rsidTr="00460324">
        <w:trPr>
          <w:trHeight w:val="327"/>
        </w:trPr>
        <w:tc>
          <w:tcPr>
            <w:tcW w:w="675" w:type="dxa"/>
          </w:tcPr>
          <w:p w14:paraId="1084AF5C"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082" w:type="dxa"/>
          </w:tcPr>
          <w:p w14:paraId="4D482374"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11" w:type="dxa"/>
          </w:tcPr>
          <w:p w14:paraId="6384FA78"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F89CBEB"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64610003"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93FA92D"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84A66DA" w14:textId="76FA3E94"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5958AB63"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39B3C7E9"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5D4F7871"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41091268" w14:textId="4828B909"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tcPr>
          <w:p w14:paraId="1413F4A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44" w:type="dxa"/>
          </w:tcPr>
          <w:p w14:paraId="5C9E62F8"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75" w:type="dxa"/>
          </w:tcPr>
          <w:p w14:paraId="4347A0EE"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43FA8C27"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7DDF9160"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04D90E95" w14:textId="77777777" w:rsidR="00460324" w:rsidRPr="00974B29" w:rsidRDefault="00460324" w:rsidP="00460324">
            <w:pPr>
              <w:tabs>
                <w:tab w:val="left" w:pos="3420"/>
              </w:tabs>
              <w:spacing w:after="0" w:line="240" w:lineRule="auto"/>
              <w:rPr>
                <w:rFonts w:asciiTheme="majorHAnsi" w:hAnsiTheme="majorHAnsi" w:cstheme="majorHAnsi"/>
                <w:color w:val="000000" w:themeColor="text1"/>
                <w:szCs w:val="28"/>
              </w:rPr>
            </w:pPr>
          </w:p>
        </w:tc>
      </w:tr>
    </w:tbl>
    <w:p w14:paraId="59D0D45E" w14:textId="77777777" w:rsidR="00D15BE1" w:rsidRPr="00974B29" w:rsidRDefault="00DD4F3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 </w:t>
      </w:r>
    </w:p>
    <w:p w14:paraId="112A7B72" w14:textId="1E17E322" w:rsidR="00DD4F3F" w:rsidRPr="00974B29" w:rsidRDefault="00D4021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1. Giá</w:t>
      </w:r>
      <w:r w:rsidR="00DD4F3F" w:rsidRPr="00974B29">
        <w:rPr>
          <w:rFonts w:asciiTheme="majorHAnsi" w:hAnsiTheme="majorHAnsi" w:cstheme="majorHAnsi"/>
          <w:color w:val="000000" w:themeColor="text1"/>
          <w:szCs w:val="28"/>
        </w:rPr>
        <w:t xml:space="preserve"> trên đã bao gồm tất cả các chi phí vận chuyển, bảo hiểm, bảo quản liên quan và các loại thuế, phí theo quy định c</w:t>
      </w:r>
      <w:r w:rsidR="00A364FE" w:rsidRPr="00974B29">
        <w:rPr>
          <w:rFonts w:asciiTheme="majorHAnsi" w:hAnsiTheme="majorHAnsi" w:cstheme="majorHAnsi"/>
          <w:color w:val="000000" w:themeColor="text1"/>
          <w:szCs w:val="28"/>
        </w:rPr>
        <w:t>ủa</w:t>
      </w:r>
      <w:r w:rsidR="00DD4F3F" w:rsidRPr="00974B29">
        <w:rPr>
          <w:rFonts w:asciiTheme="majorHAnsi" w:hAnsiTheme="majorHAnsi" w:cstheme="majorHAnsi"/>
          <w:color w:val="000000" w:themeColor="text1"/>
          <w:szCs w:val="28"/>
        </w:rPr>
        <w:t xml:space="preserve"> pháp luật.</w:t>
      </w:r>
    </w:p>
    <w:p w14:paraId="07F47F03" w14:textId="437AB141" w:rsidR="00DD4F3F" w:rsidRPr="00974B29" w:rsidRDefault="00DD4F3F"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2. Báo giá này có hiệu lực trong vòng:</w:t>
      </w:r>
      <w:r w:rsidR="00BF563F" w:rsidRPr="00974B29">
        <w:rPr>
          <w:rFonts w:asciiTheme="majorHAnsi" w:hAnsiTheme="majorHAnsi" w:cstheme="majorHAnsi"/>
          <w:color w:val="000000" w:themeColor="text1"/>
          <w:szCs w:val="28"/>
        </w:rPr>
        <w:t xml:space="preserve"> T</w:t>
      </w:r>
      <w:r w:rsidR="00D15BE1" w:rsidRPr="00974B29">
        <w:rPr>
          <w:rFonts w:asciiTheme="majorHAnsi" w:hAnsiTheme="majorHAnsi" w:cstheme="majorHAnsi"/>
          <w:color w:val="000000" w:themeColor="text1"/>
          <w:szCs w:val="28"/>
        </w:rPr>
        <w:t>ối thiể</w:t>
      </w:r>
      <w:r w:rsidR="00015309" w:rsidRPr="00974B29">
        <w:rPr>
          <w:rFonts w:asciiTheme="majorHAnsi" w:hAnsiTheme="majorHAnsi" w:cstheme="majorHAnsi"/>
          <w:color w:val="000000" w:themeColor="text1"/>
          <w:szCs w:val="28"/>
        </w:rPr>
        <w:t xml:space="preserve">u </w:t>
      </w:r>
      <w:r w:rsidR="00884867">
        <w:rPr>
          <w:rFonts w:asciiTheme="majorHAnsi" w:hAnsiTheme="majorHAnsi" w:cstheme="majorHAnsi"/>
          <w:color w:val="000000" w:themeColor="text1"/>
          <w:szCs w:val="28"/>
        </w:rPr>
        <w:t>12</w:t>
      </w:r>
      <w:r w:rsidR="00015309" w:rsidRPr="00974B29">
        <w:rPr>
          <w:rFonts w:asciiTheme="majorHAnsi" w:hAnsiTheme="majorHAnsi" w:cstheme="majorHAnsi"/>
          <w:color w:val="000000" w:themeColor="text1"/>
          <w:szCs w:val="28"/>
        </w:rPr>
        <w:t>0</w:t>
      </w:r>
      <w:r w:rsidR="00D15BE1" w:rsidRPr="00974B29">
        <w:rPr>
          <w:rFonts w:asciiTheme="majorHAnsi" w:hAnsiTheme="majorHAnsi" w:cstheme="majorHAnsi"/>
          <w:color w:val="000000" w:themeColor="text1"/>
          <w:szCs w:val="28"/>
        </w:rPr>
        <w:t xml:space="preserve"> ngày kể từ ngày </w:t>
      </w:r>
      <w:r w:rsidR="006D6A0A" w:rsidRPr="00974B29">
        <w:rPr>
          <w:rFonts w:asciiTheme="majorHAnsi" w:hAnsiTheme="majorHAnsi" w:cstheme="majorHAnsi"/>
          <w:color w:val="000000" w:themeColor="text1"/>
          <w:szCs w:val="28"/>
        </w:rPr>
        <w:t xml:space="preserve">…. </w:t>
      </w:r>
      <w:r w:rsidR="002475A6" w:rsidRPr="00974B29">
        <w:rPr>
          <w:rFonts w:asciiTheme="majorHAnsi" w:hAnsiTheme="majorHAnsi" w:cstheme="majorHAnsi"/>
          <w:color w:val="000000" w:themeColor="text1"/>
          <w:szCs w:val="28"/>
        </w:rPr>
        <w:t xml:space="preserve">tháng </w:t>
      </w:r>
      <w:r w:rsidR="006D6A0A" w:rsidRPr="00974B29">
        <w:rPr>
          <w:rFonts w:asciiTheme="majorHAnsi" w:hAnsiTheme="majorHAnsi" w:cstheme="majorHAnsi"/>
          <w:color w:val="000000" w:themeColor="text1"/>
          <w:szCs w:val="28"/>
        </w:rPr>
        <w:t>….</w:t>
      </w:r>
      <w:r w:rsidR="0017501B" w:rsidRPr="00974B29">
        <w:rPr>
          <w:rFonts w:asciiTheme="majorHAnsi" w:hAnsiTheme="majorHAnsi" w:cstheme="majorHAnsi"/>
          <w:color w:val="000000" w:themeColor="text1"/>
          <w:szCs w:val="28"/>
        </w:rPr>
        <w:t xml:space="preserve"> năm 2024</w:t>
      </w:r>
      <w:r w:rsidR="00D15BE1" w:rsidRPr="00974B29">
        <w:rPr>
          <w:rFonts w:asciiTheme="majorHAnsi" w:hAnsiTheme="majorHAnsi" w:cstheme="majorHAnsi"/>
          <w:color w:val="000000" w:themeColor="text1"/>
          <w:szCs w:val="28"/>
        </w:rPr>
        <w:t xml:space="preserve">. </w:t>
      </w:r>
    </w:p>
    <w:p w14:paraId="17E8386E" w14:textId="23C748F3"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3. Địa điểm cung cấp hàng hóa: Bệnh viện đa khoa</w:t>
      </w:r>
      <w:r w:rsidR="007B63D7" w:rsidRPr="00974B29">
        <w:rPr>
          <w:rFonts w:asciiTheme="majorHAnsi" w:hAnsiTheme="majorHAnsi" w:cstheme="majorHAnsi"/>
          <w:color w:val="000000" w:themeColor="text1"/>
          <w:szCs w:val="28"/>
        </w:rPr>
        <w:t xml:space="preserve"> tỉnh</w:t>
      </w:r>
      <w:r w:rsidRPr="00974B29">
        <w:rPr>
          <w:rFonts w:asciiTheme="majorHAnsi" w:hAnsiTheme="majorHAnsi" w:cstheme="majorHAnsi"/>
          <w:color w:val="000000" w:themeColor="text1"/>
          <w:szCs w:val="28"/>
        </w:rPr>
        <w:t xml:space="preserve"> Lạng Sơn.</w:t>
      </w:r>
    </w:p>
    <w:p w14:paraId="76427BE2" w14:textId="1A0CCD13"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4. Thời gian giao hàng dự kiế</w:t>
      </w:r>
      <w:r w:rsidR="00BF563F" w:rsidRPr="00974B29">
        <w:rPr>
          <w:rFonts w:asciiTheme="majorHAnsi" w:hAnsiTheme="majorHAnsi" w:cstheme="majorHAnsi"/>
          <w:color w:val="000000" w:themeColor="text1"/>
          <w:szCs w:val="28"/>
        </w:rPr>
        <w:t>n</w:t>
      </w:r>
      <w:r w:rsidRPr="00974B29">
        <w:rPr>
          <w:rFonts w:asciiTheme="majorHAnsi" w:hAnsiTheme="majorHAnsi" w:cstheme="majorHAnsi"/>
          <w:color w:val="000000" w:themeColor="text1"/>
          <w:szCs w:val="28"/>
        </w:rPr>
        <w:t xml:space="preserve">: 05 ngày kể từ khi nhận thông tin yêu cầu của Bệnh Viện Đa Khoa </w:t>
      </w:r>
      <w:r w:rsidR="007B63D7" w:rsidRPr="00974B29">
        <w:rPr>
          <w:rFonts w:asciiTheme="majorHAnsi" w:hAnsiTheme="majorHAnsi" w:cstheme="majorHAnsi"/>
          <w:color w:val="000000" w:themeColor="text1"/>
          <w:szCs w:val="28"/>
        </w:rPr>
        <w:t xml:space="preserve">tỉnh </w:t>
      </w:r>
      <w:r w:rsidRPr="00974B29">
        <w:rPr>
          <w:rFonts w:asciiTheme="majorHAnsi" w:hAnsiTheme="majorHAnsi" w:cstheme="majorHAnsi"/>
          <w:color w:val="000000" w:themeColor="text1"/>
          <w:szCs w:val="28"/>
        </w:rPr>
        <w:t>Lạng Sơn.</w:t>
      </w:r>
    </w:p>
    <w:p w14:paraId="6C73D41C" w14:textId="57206185"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5. Dự kiến về các điều khoản thanh toán hợp đồng:</w:t>
      </w:r>
    </w:p>
    <w:p w14:paraId="104A22D5" w14:textId="4E274569"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-Đồng thanh toán: VNĐ </w:t>
      </w:r>
    </w:p>
    <w:p w14:paraId="539E9A2C" w14:textId="5D21B26F"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 xml:space="preserve">-Thanh toán: theo số lượng giao hàng thực tế tại bệnh viện trong vòng </w:t>
      </w:r>
      <w:r w:rsidR="00E2145C">
        <w:rPr>
          <w:rFonts w:asciiTheme="majorHAnsi" w:hAnsiTheme="majorHAnsi" w:cstheme="majorHAnsi"/>
          <w:color w:val="000000" w:themeColor="text1"/>
          <w:szCs w:val="28"/>
        </w:rPr>
        <w:t>9</w:t>
      </w:r>
      <w:r w:rsidRPr="00974B29">
        <w:rPr>
          <w:rFonts w:asciiTheme="majorHAnsi" w:hAnsiTheme="majorHAnsi" w:cstheme="majorHAnsi"/>
          <w:color w:val="000000" w:themeColor="text1"/>
          <w:szCs w:val="28"/>
        </w:rPr>
        <w:t xml:space="preserve">0 ngày kể từ khi giao hàng và công ty xuất chứng từ thanh toán. </w:t>
      </w:r>
    </w:p>
    <w:p w14:paraId="71DDF219" w14:textId="49BA7C1A"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-Phương thức thanh toán: Chuyển khoản</w:t>
      </w:r>
    </w:p>
    <w:p w14:paraId="1237CE22" w14:textId="119E5043"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lastRenderedPageBreak/>
        <w:t>6. Chúng tôi cam kết:</w:t>
      </w:r>
    </w:p>
    <w:p w14:paraId="7A44AB3E" w14:textId="425AC048"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w:t>
      </w:r>
      <w:r w:rsidRPr="00974B29">
        <w:rPr>
          <w:color w:val="000000" w:themeColor="text1"/>
          <w:szCs w:val="28"/>
        </w:rPr>
        <w:t xml:space="preserve"> </w:t>
      </w:r>
      <w:r w:rsidRPr="00974B29">
        <w:rPr>
          <w:rFonts w:asciiTheme="majorHAnsi" w:hAnsiTheme="majorHAnsi" w:cstheme="majorHAnsi"/>
          <w:color w:val="000000" w:themeColor="text1"/>
          <w:szCs w:val="28"/>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-Không thuộc trường hợp mất khả năng thanh toán theo quy định của pháp luật về doanh nghiệp.</w:t>
      </w:r>
    </w:p>
    <w:p w14:paraId="33F63191" w14:textId="50FD339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-Giá trị của các thiết bị y tế nêu trong báo giá là phù hợp, không vi phạm quy định của pháp luật về cạnh tranh, bán phá giá.</w:t>
      </w:r>
    </w:p>
    <w:p w14:paraId="1CB103DF" w14:textId="3B6FEDC5"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-Những thông tin nêu trong báo giá là trung thực.</w:t>
      </w:r>
    </w:p>
    <w:p w14:paraId="50016D51" w14:textId="30BD478C"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r w:rsidRPr="00974B29">
        <w:rPr>
          <w:rFonts w:asciiTheme="majorHAnsi" w:hAnsiTheme="majorHAnsi" w:cstheme="majorHAnsi"/>
          <w:color w:val="000000" w:themeColor="text1"/>
          <w:szCs w:val="28"/>
        </w:rPr>
        <w:t>Thông tin liên hệ người làm báo giá: ( Thông tin liên hệ của người trực tiếp làm báo giá)</w:t>
      </w:r>
    </w:p>
    <w:p w14:paraId="686E9043"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tbl>
      <w:tblPr>
        <w:tblW w:w="0" w:type="auto"/>
        <w:tblLook w:val="04A0" w:firstRow="1" w:lastRow="0" w:firstColumn="1" w:lastColumn="0" w:noHBand="0" w:noVBand="1"/>
      </w:tblPr>
      <w:tblGrid>
        <w:gridCol w:w="6926"/>
        <w:gridCol w:w="6926"/>
      </w:tblGrid>
      <w:tr w:rsidR="00974B29" w:rsidRPr="00974B29" w14:paraId="5B0AB7E0" w14:textId="77777777" w:rsidTr="00D15BE1">
        <w:tc>
          <w:tcPr>
            <w:tcW w:w="6926" w:type="dxa"/>
          </w:tcPr>
          <w:p w14:paraId="2975D43A" w14:textId="77777777"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tc>
        <w:tc>
          <w:tcPr>
            <w:tcW w:w="6926" w:type="dxa"/>
          </w:tcPr>
          <w:p w14:paraId="285B8BB0" w14:textId="38793577" w:rsidR="00D15BE1" w:rsidRPr="00974B29" w:rsidRDefault="0017501B" w:rsidP="00D15BE1">
            <w:pPr>
              <w:tabs>
                <w:tab w:val="left" w:pos="3420"/>
              </w:tabs>
              <w:spacing w:after="0" w:line="240" w:lineRule="auto"/>
              <w:jc w:val="center"/>
              <w:rPr>
                <w:rFonts w:asciiTheme="majorHAnsi" w:hAnsiTheme="majorHAnsi" w:cstheme="majorHAnsi"/>
                <w:i/>
                <w:color w:val="000000" w:themeColor="text1"/>
                <w:szCs w:val="28"/>
              </w:rPr>
            </w:pPr>
            <w:r w:rsidRPr="00974B29">
              <w:rPr>
                <w:rFonts w:asciiTheme="majorHAnsi" w:hAnsiTheme="majorHAnsi" w:cstheme="majorHAnsi"/>
                <w:i/>
                <w:color w:val="000000" w:themeColor="text1"/>
                <w:szCs w:val="28"/>
              </w:rPr>
              <w:t>, ngày     tháng    năm 2024</w:t>
            </w:r>
          </w:p>
        </w:tc>
      </w:tr>
      <w:tr w:rsidR="00BA0AA6" w:rsidRPr="00974B29" w14:paraId="762F8D0D" w14:textId="77777777" w:rsidTr="00BA0AA6">
        <w:tc>
          <w:tcPr>
            <w:tcW w:w="6926" w:type="dxa"/>
          </w:tcPr>
          <w:p w14:paraId="453CFD84" w14:textId="77777777" w:rsidR="00D15BE1" w:rsidRPr="00974B29" w:rsidRDefault="00D15BE1" w:rsidP="00D15BE1">
            <w:pPr>
              <w:tabs>
                <w:tab w:val="left" w:pos="3420"/>
              </w:tabs>
              <w:spacing w:after="0" w:line="240" w:lineRule="auto"/>
              <w:jc w:val="center"/>
              <w:rPr>
                <w:rFonts w:asciiTheme="majorHAnsi" w:hAnsiTheme="majorHAnsi" w:cstheme="majorHAnsi"/>
                <w:color w:val="000000" w:themeColor="text1"/>
                <w:szCs w:val="28"/>
              </w:rPr>
            </w:pPr>
          </w:p>
        </w:tc>
        <w:tc>
          <w:tcPr>
            <w:tcW w:w="6926" w:type="dxa"/>
            <w:shd w:val="clear" w:color="auto" w:fill="auto"/>
          </w:tcPr>
          <w:p w14:paraId="24B89CA2" w14:textId="77777777" w:rsidR="00D15BE1" w:rsidRPr="00974B29" w:rsidRDefault="00D15BE1" w:rsidP="00D15BE1">
            <w:pPr>
              <w:tabs>
                <w:tab w:val="left" w:pos="3420"/>
              </w:tabs>
              <w:spacing w:after="0" w:line="240" w:lineRule="auto"/>
              <w:jc w:val="center"/>
              <w:rPr>
                <w:rFonts w:asciiTheme="majorHAnsi" w:hAnsiTheme="majorHAnsi" w:cstheme="majorHAnsi"/>
                <w:b/>
                <w:color w:val="000000" w:themeColor="text1"/>
                <w:szCs w:val="28"/>
              </w:rPr>
            </w:pPr>
            <w:r w:rsidRPr="00974B29">
              <w:rPr>
                <w:rFonts w:asciiTheme="majorHAnsi" w:hAnsiTheme="majorHAnsi" w:cstheme="majorHAnsi"/>
                <w:b/>
                <w:color w:val="000000" w:themeColor="text1"/>
                <w:szCs w:val="28"/>
              </w:rPr>
              <w:t>Đại diện hợp pháp của hãng sản xuất, nhà cung cấp</w:t>
            </w:r>
          </w:p>
          <w:p w14:paraId="4FD6956E" w14:textId="003B52B5" w:rsidR="00D15BE1" w:rsidRPr="00974B29" w:rsidRDefault="00D15BE1" w:rsidP="00D15BE1">
            <w:pPr>
              <w:tabs>
                <w:tab w:val="left" w:pos="3420"/>
              </w:tabs>
              <w:spacing w:after="0" w:line="240" w:lineRule="auto"/>
              <w:jc w:val="center"/>
              <w:rPr>
                <w:rFonts w:asciiTheme="majorHAnsi" w:hAnsiTheme="majorHAnsi" w:cstheme="majorHAnsi"/>
                <w:i/>
                <w:color w:val="000000" w:themeColor="text1"/>
                <w:szCs w:val="28"/>
              </w:rPr>
            </w:pPr>
            <w:r w:rsidRPr="00974B29">
              <w:rPr>
                <w:rFonts w:asciiTheme="majorHAnsi" w:hAnsiTheme="majorHAnsi" w:cstheme="majorHAnsi"/>
                <w:i/>
                <w:color w:val="000000" w:themeColor="text1"/>
                <w:szCs w:val="28"/>
              </w:rPr>
              <w:t>Ký tên, đóng dấu</w:t>
            </w:r>
          </w:p>
        </w:tc>
      </w:tr>
    </w:tbl>
    <w:p w14:paraId="7550971B" w14:textId="523C948D"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791BCD4B" w14:textId="3A9FC1EA"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1DDEF7AA" w14:textId="43CD7158" w:rsidR="00D15BE1" w:rsidRPr="00974B29" w:rsidRDefault="00D15BE1" w:rsidP="00230AED">
      <w:pPr>
        <w:tabs>
          <w:tab w:val="left" w:pos="3420"/>
        </w:tabs>
        <w:spacing w:after="0" w:line="240" w:lineRule="auto"/>
        <w:rPr>
          <w:rFonts w:asciiTheme="majorHAnsi" w:hAnsiTheme="majorHAnsi" w:cstheme="majorHAnsi"/>
          <w:color w:val="000000" w:themeColor="text1"/>
          <w:szCs w:val="28"/>
        </w:rPr>
      </w:pPr>
    </w:p>
    <w:p w14:paraId="3B821B14" w14:textId="0955AD81" w:rsidR="00E30BAE" w:rsidRPr="00974B29" w:rsidRDefault="00E30BAE" w:rsidP="00230AED">
      <w:pPr>
        <w:tabs>
          <w:tab w:val="left" w:pos="3420"/>
        </w:tabs>
        <w:spacing w:after="0" w:line="240" w:lineRule="auto"/>
        <w:rPr>
          <w:rFonts w:asciiTheme="majorHAnsi" w:hAnsiTheme="majorHAnsi" w:cstheme="majorHAnsi"/>
          <w:color w:val="000000" w:themeColor="text1"/>
          <w:szCs w:val="28"/>
        </w:rPr>
      </w:pPr>
    </w:p>
    <w:p w14:paraId="36EDDC2B" w14:textId="5E244133" w:rsidR="00E30BAE" w:rsidRPr="00974B29" w:rsidRDefault="00E30BAE" w:rsidP="00230AED">
      <w:pPr>
        <w:tabs>
          <w:tab w:val="left" w:pos="3420"/>
        </w:tabs>
        <w:spacing w:after="0" w:line="240" w:lineRule="auto"/>
        <w:rPr>
          <w:rFonts w:asciiTheme="majorHAnsi" w:hAnsiTheme="majorHAnsi" w:cstheme="majorHAnsi"/>
          <w:color w:val="000000" w:themeColor="text1"/>
          <w:szCs w:val="28"/>
        </w:rPr>
      </w:pPr>
    </w:p>
    <w:p w14:paraId="2ADB18B4" w14:textId="324F7ABF"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2E24C48F" w14:textId="53956D40"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268D1F25" w14:textId="0EF0A1B1"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4077AF36" w14:textId="52C32BF9"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247AC028" w14:textId="142A8A10" w:rsidR="00934275" w:rsidRPr="00974B29" w:rsidRDefault="00934275" w:rsidP="00AE336D">
      <w:pPr>
        <w:tabs>
          <w:tab w:val="left" w:pos="3420"/>
        </w:tabs>
        <w:spacing w:after="0" w:line="240" w:lineRule="auto"/>
        <w:rPr>
          <w:rFonts w:asciiTheme="majorHAnsi" w:hAnsiTheme="majorHAnsi" w:cstheme="majorHAnsi"/>
          <w:i/>
          <w:color w:val="000000" w:themeColor="text1"/>
          <w:szCs w:val="28"/>
        </w:rPr>
      </w:pPr>
    </w:p>
    <w:p w14:paraId="3EFF3EE3" w14:textId="77777777" w:rsidR="00934275" w:rsidRPr="00974B29" w:rsidRDefault="00934275" w:rsidP="00AE336D">
      <w:pPr>
        <w:tabs>
          <w:tab w:val="left" w:pos="3420"/>
        </w:tabs>
        <w:spacing w:after="0" w:line="240" w:lineRule="auto"/>
        <w:rPr>
          <w:rFonts w:asciiTheme="majorHAnsi" w:hAnsiTheme="majorHAnsi" w:cstheme="majorHAnsi"/>
          <w:i/>
          <w:color w:val="000000" w:themeColor="text1"/>
          <w:szCs w:val="28"/>
        </w:rPr>
      </w:pPr>
    </w:p>
    <w:p w14:paraId="1575332A" w14:textId="4C38A102"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33859FE5" w14:textId="2853E9B0"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3638C214" w14:textId="3A7A5B7F"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0314F600" w14:textId="562E0FD4"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44DB8440" w14:textId="27AFC490" w:rsidR="00EC7B9C" w:rsidRPr="00974B29" w:rsidRDefault="00EC7B9C" w:rsidP="00AE336D">
      <w:pPr>
        <w:tabs>
          <w:tab w:val="left" w:pos="3420"/>
        </w:tabs>
        <w:spacing w:after="0" w:line="240" w:lineRule="auto"/>
        <w:rPr>
          <w:rFonts w:asciiTheme="majorHAnsi" w:hAnsiTheme="majorHAnsi" w:cstheme="majorHAnsi"/>
          <w:i/>
          <w:color w:val="000000" w:themeColor="text1"/>
          <w:szCs w:val="28"/>
        </w:rPr>
      </w:pPr>
    </w:p>
    <w:p w14:paraId="1D148F59" w14:textId="38CC1B4E" w:rsidR="0017673F" w:rsidRPr="00974B29" w:rsidRDefault="0017673F" w:rsidP="00AE336D">
      <w:pPr>
        <w:tabs>
          <w:tab w:val="left" w:pos="3420"/>
        </w:tabs>
        <w:spacing w:after="0" w:line="240" w:lineRule="auto"/>
        <w:rPr>
          <w:rFonts w:asciiTheme="majorHAnsi" w:hAnsiTheme="majorHAnsi" w:cstheme="majorHAnsi"/>
          <w:i/>
          <w:color w:val="000000" w:themeColor="text1"/>
          <w:szCs w:val="28"/>
        </w:rPr>
      </w:pPr>
    </w:p>
    <w:p w14:paraId="09404E3D" w14:textId="77777777" w:rsidR="0017673F" w:rsidRPr="00974B29" w:rsidRDefault="0017673F" w:rsidP="00AE336D">
      <w:pPr>
        <w:tabs>
          <w:tab w:val="left" w:pos="3420"/>
        </w:tabs>
        <w:spacing w:after="0" w:line="240" w:lineRule="auto"/>
        <w:rPr>
          <w:rFonts w:asciiTheme="majorHAnsi" w:hAnsiTheme="majorHAnsi" w:cstheme="majorHAnsi"/>
          <w:i/>
          <w:color w:val="000000" w:themeColor="text1"/>
          <w:szCs w:val="28"/>
        </w:rPr>
      </w:pPr>
    </w:p>
    <w:sectPr w:rsidR="0017673F" w:rsidRPr="00974B29" w:rsidSect="00334667">
      <w:pgSz w:w="16838" w:h="11906"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4EF6" w14:textId="77777777" w:rsidR="00052223" w:rsidRDefault="00052223" w:rsidP="001219FD">
      <w:pPr>
        <w:spacing w:after="0" w:line="240" w:lineRule="auto"/>
      </w:pPr>
      <w:r>
        <w:separator/>
      </w:r>
    </w:p>
  </w:endnote>
  <w:endnote w:type="continuationSeparator" w:id="0">
    <w:p w14:paraId="03096108" w14:textId="77777777" w:rsidR="00052223" w:rsidRDefault="00052223"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C9FC" w14:textId="77777777" w:rsidR="00052223" w:rsidRDefault="00052223" w:rsidP="001219FD">
      <w:pPr>
        <w:spacing w:after="0" w:line="240" w:lineRule="auto"/>
      </w:pPr>
      <w:r>
        <w:separator/>
      </w:r>
    </w:p>
  </w:footnote>
  <w:footnote w:type="continuationSeparator" w:id="0">
    <w:p w14:paraId="678F0D97" w14:textId="77777777" w:rsidR="00052223" w:rsidRDefault="00052223"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59"/>
    <w:multiLevelType w:val="hybridMultilevel"/>
    <w:tmpl w:val="FBB8440A"/>
    <w:lvl w:ilvl="0" w:tplc="99D6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401"/>
    <w:multiLevelType w:val="hybridMultilevel"/>
    <w:tmpl w:val="BD02727A"/>
    <w:lvl w:ilvl="0" w:tplc="E3BEA86C">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BC21646"/>
    <w:multiLevelType w:val="multilevel"/>
    <w:tmpl w:val="7BC21646"/>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21714026">
    <w:abstractNumId w:val="5"/>
  </w:num>
  <w:num w:numId="2" w16cid:durableId="1619483617">
    <w:abstractNumId w:val="4"/>
  </w:num>
  <w:num w:numId="3" w16cid:durableId="193009680">
    <w:abstractNumId w:val="3"/>
  </w:num>
  <w:num w:numId="4" w16cid:durableId="921790322">
    <w:abstractNumId w:val="7"/>
  </w:num>
  <w:num w:numId="5" w16cid:durableId="677197961">
    <w:abstractNumId w:val="1"/>
  </w:num>
  <w:num w:numId="6" w16cid:durableId="947811197">
    <w:abstractNumId w:val="9"/>
  </w:num>
  <w:num w:numId="7" w16cid:durableId="183980454">
    <w:abstractNumId w:val="0"/>
  </w:num>
  <w:num w:numId="8" w16cid:durableId="1640838154">
    <w:abstractNumId w:val="2"/>
  </w:num>
  <w:num w:numId="9" w16cid:durableId="2139764420">
    <w:abstractNumId w:val="6"/>
  </w:num>
  <w:num w:numId="10" w16cid:durableId="704451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drawingGridHorizontalSpacing w:val="140"/>
  <w:drawingGridVerticalSpacing w:val="381"/>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F5"/>
    <w:rsid w:val="000007FF"/>
    <w:rsid w:val="00006085"/>
    <w:rsid w:val="00006CEB"/>
    <w:rsid w:val="00014A5D"/>
    <w:rsid w:val="00015309"/>
    <w:rsid w:val="000256DB"/>
    <w:rsid w:val="00031F87"/>
    <w:rsid w:val="00037576"/>
    <w:rsid w:val="00037DDC"/>
    <w:rsid w:val="00040682"/>
    <w:rsid w:val="0004184E"/>
    <w:rsid w:val="00043611"/>
    <w:rsid w:val="00043CB5"/>
    <w:rsid w:val="000507CA"/>
    <w:rsid w:val="00052223"/>
    <w:rsid w:val="00053B8F"/>
    <w:rsid w:val="000565B9"/>
    <w:rsid w:val="000705C5"/>
    <w:rsid w:val="00074475"/>
    <w:rsid w:val="000773A7"/>
    <w:rsid w:val="0008627B"/>
    <w:rsid w:val="00093478"/>
    <w:rsid w:val="00096E69"/>
    <w:rsid w:val="000A0F1F"/>
    <w:rsid w:val="000A3303"/>
    <w:rsid w:val="000A4AB0"/>
    <w:rsid w:val="000A4D58"/>
    <w:rsid w:val="000A71D3"/>
    <w:rsid w:val="000B316F"/>
    <w:rsid w:val="000B415E"/>
    <w:rsid w:val="000B5461"/>
    <w:rsid w:val="000B7617"/>
    <w:rsid w:val="000B7C9A"/>
    <w:rsid w:val="000D09DE"/>
    <w:rsid w:val="000D1C34"/>
    <w:rsid w:val="000D2AC7"/>
    <w:rsid w:val="000D3669"/>
    <w:rsid w:val="000D6E10"/>
    <w:rsid w:val="000E4857"/>
    <w:rsid w:val="000E6B7E"/>
    <w:rsid w:val="000E7477"/>
    <w:rsid w:val="000F06D8"/>
    <w:rsid w:val="000F0A84"/>
    <w:rsid w:val="000F520E"/>
    <w:rsid w:val="001014C4"/>
    <w:rsid w:val="00103360"/>
    <w:rsid w:val="0011302B"/>
    <w:rsid w:val="001137A3"/>
    <w:rsid w:val="001145F9"/>
    <w:rsid w:val="001173FB"/>
    <w:rsid w:val="001219C8"/>
    <w:rsid w:val="001219FD"/>
    <w:rsid w:val="00124BF4"/>
    <w:rsid w:val="001315A6"/>
    <w:rsid w:val="001432C0"/>
    <w:rsid w:val="0014355C"/>
    <w:rsid w:val="001445FE"/>
    <w:rsid w:val="001448D2"/>
    <w:rsid w:val="0014505A"/>
    <w:rsid w:val="001455D1"/>
    <w:rsid w:val="0015708E"/>
    <w:rsid w:val="00160C71"/>
    <w:rsid w:val="00171B3D"/>
    <w:rsid w:val="001741BA"/>
    <w:rsid w:val="00174FB1"/>
    <w:rsid w:val="0017501B"/>
    <w:rsid w:val="0017673F"/>
    <w:rsid w:val="001851FC"/>
    <w:rsid w:val="001917CF"/>
    <w:rsid w:val="00195049"/>
    <w:rsid w:val="00197CB1"/>
    <w:rsid w:val="001A27A5"/>
    <w:rsid w:val="001B4011"/>
    <w:rsid w:val="001C0944"/>
    <w:rsid w:val="001C0AEB"/>
    <w:rsid w:val="001D1DDE"/>
    <w:rsid w:val="001D2106"/>
    <w:rsid w:val="001D4C83"/>
    <w:rsid w:val="001E584B"/>
    <w:rsid w:val="001E5E39"/>
    <w:rsid w:val="001E66B6"/>
    <w:rsid w:val="001F0DA7"/>
    <w:rsid w:val="001F1E26"/>
    <w:rsid w:val="001F45BB"/>
    <w:rsid w:val="001F560F"/>
    <w:rsid w:val="0020188C"/>
    <w:rsid w:val="0020234B"/>
    <w:rsid w:val="00203335"/>
    <w:rsid w:val="00204739"/>
    <w:rsid w:val="002056A3"/>
    <w:rsid w:val="00215889"/>
    <w:rsid w:val="00223A7B"/>
    <w:rsid w:val="00225833"/>
    <w:rsid w:val="00230AED"/>
    <w:rsid w:val="0023216D"/>
    <w:rsid w:val="00235BE6"/>
    <w:rsid w:val="00245052"/>
    <w:rsid w:val="00245AC1"/>
    <w:rsid w:val="002475A6"/>
    <w:rsid w:val="00254611"/>
    <w:rsid w:val="00271931"/>
    <w:rsid w:val="002746D4"/>
    <w:rsid w:val="00274AC1"/>
    <w:rsid w:val="00274CAC"/>
    <w:rsid w:val="00275976"/>
    <w:rsid w:val="00276522"/>
    <w:rsid w:val="00276611"/>
    <w:rsid w:val="0027710E"/>
    <w:rsid w:val="002864D9"/>
    <w:rsid w:val="00287456"/>
    <w:rsid w:val="00287A5A"/>
    <w:rsid w:val="00291B5A"/>
    <w:rsid w:val="0029208D"/>
    <w:rsid w:val="002A012F"/>
    <w:rsid w:val="002A04EA"/>
    <w:rsid w:val="002A7C60"/>
    <w:rsid w:val="002B3B54"/>
    <w:rsid w:val="002B3D93"/>
    <w:rsid w:val="002C56B3"/>
    <w:rsid w:val="002D52D9"/>
    <w:rsid w:val="002D74C0"/>
    <w:rsid w:val="002E408C"/>
    <w:rsid w:val="002F0F16"/>
    <w:rsid w:val="002F7E63"/>
    <w:rsid w:val="00302E96"/>
    <w:rsid w:val="00317AC2"/>
    <w:rsid w:val="00320153"/>
    <w:rsid w:val="0032036B"/>
    <w:rsid w:val="003242B9"/>
    <w:rsid w:val="00324405"/>
    <w:rsid w:val="0032643A"/>
    <w:rsid w:val="003275C2"/>
    <w:rsid w:val="00330366"/>
    <w:rsid w:val="00330EC5"/>
    <w:rsid w:val="003316C3"/>
    <w:rsid w:val="003318BA"/>
    <w:rsid w:val="00334667"/>
    <w:rsid w:val="00334B5C"/>
    <w:rsid w:val="00340406"/>
    <w:rsid w:val="00343E41"/>
    <w:rsid w:val="003446EE"/>
    <w:rsid w:val="003520B1"/>
    <w:rsid w:val="00355E43"/>
    <w:rsid w:val="00367A1D"/>
    <w:rsid w:val="003740C2"/>
    <w:rsid w:val="0037579D"/>
    <w:rsid w:val="00377F69"/>
    <w:rsid w:val="0038018C"/>
    <w:rsid w:val="00385A04"/>
    <w:rsid w:val="00387559"/>
    <w:rsid w:val="0039414B"/>
    <w:rsid w:val="00395855"/>
    <w:rsid w:val="00395A17"/>
    <w:rsid w:val="003A1F03"/>
    <w:rsid w:val="003A5DF0"/>
    <w:rsid w:val="003B5715"/>
    <w:rsid w:val="003C3D5C"/>
    <w:rsid w:val="003C5F93"/>
    <w:rsid w:val="003C640C"/>
    <w:rsid w:val="003C752B"/>
    <w:rsid w:val="003D1A9D"/>
    <w:rsid w:val="003D2124"/>
    <w:rsid w:val="003D24A8"/>
    <w:rsid w:val="003D3B6F"/>
    <w:rsid w:val="003D5068"/>
    <w:rsid w:val="003D7554"/>
    <w:rsid w:val="003E2707"/>
    <w:rsid w:val="003E4EFF"/>
    <w:rsid w:val="003E6292"/>
    <w:rsid w:val="003F26DD"/>
    <w:rsid w:val="00400A8A"/>
    <w:rsid w:val="00401E9A"/>
    <w:rsid w:val="00404E20"/>
    <w:rsid w:val="00414FF0"/>
    <w:rsid w:val="004156AC"/>
    <w:rsid w:val="004242C4"/>
    <w:rsid w:val="00424ACF"/>
    <w:rsid w:val="0042746C"/>
    <w:rsid w:val="00434CD4"/>
    <w:rsid w:val="00437A7B"/>
    <w:rsid w:val="00441C0E"/>
    <w:rsid w:val="00442960"/>
    <w:rsid w:val="00445BB4"/>
    <w:rsid w:val="0045467B"/>
    <w:rsid w:val="00454E68"/>
    <w:rsid w:val="004558B3"/>
    <w:rsid w:val="00460324"/>
    <w:rsid w:val="0046112B"/>
    <w:rsid w:val="0047380E"/>
    <w:rsid w:val="00473881"/>
    <w:rsid w:val="00483D2A"/>
    <w:rsid w:val="00492BCC"/>
    <w:rsid w:val="004937C8"/>
    <w:rsid w:val="0049725C"/>
    <w:rsid w:val="004A07E3"/>
    <w:rsid w:val="004A1900"/>
    <w:rsid w:val="004A1B1C"/>
    <w:rsid w:val="004A24F4"/>
    <w:rsid w:val="004A2675"/>
    <w:rsid w:val="004A5630"/>
    <w:rsid w:val="004B0B62"/>
    <w:rsid w:val="004B4A71"/>
    <w:rsid w:val="004B6630"/>
    <w:rsid w:val="004B6D6C"/>
    <w:rsid w:val="004C6B9E"/>
    <w:rsid w:val="004D181E"/>
    <w:rsid w:val="004D1D31"/>
    <w:rsid w:val="004E07EF"/>
    <w:rsid w:val="004E4977"/>
    <w:rsid w:val="004E6A66"/>
    <w:rsid w:val="004E76F9"/>
    <w:rsid w:val="004F09AF"/>
    <w:rsid w:val="004F7528"/>
    <w:rsid w:val="004F76E7"/>
    <w:rsid w:val="0050567A"/>
    <w:rsid w:val="00511D20"/>
    <w:rsid w:val="0051359F"/>
    <w:rsid w:val="005146B2"/>
    <w:rsid w:val="0051616A"/>
    <w:rsid w:val="00525547"/>
    <w:rsid w:val="00533207"/>
    <w:rsid w:val="0054420B"/>
    <w:rsid w:val="00546A74"/>
    <w:rsid w:val="0055043A"/>
    <w:rsid w:val="0055130C"/>
    <w:rsid w:val="00551EE4"/>
    <w:rsid w:val="00554E08"/>
    <w:rsid w:val="00555C4C"/>
    <w:rsid w:val="00564328"/>
    <w:rsid w:val="00571BD5"/>
    <w:rsid w:val="00573D65"/>
    <w:rsid w:val="00573F7C"/>
    <w:rsid w:val="00576BB8"/>
    <w:rsid w:val="00577FAA"/>
    <w:rsid w:val="00580BE5"/>
    <w:rsid w:val="00591431"/>
    <w:rsid w:val="00594308"/>
    <w:rsid w:val="00596F50"/>
    <w:rsid w:val="005A2C63"/>
    <w:rsid w:val="005A5A87"/>
    <w:rsid w:val="005B052A"/>
    <w:rsid w:val="005B1C3A"/>
    <w:rsid w:val="005B342A"/>
    <w:rsid w:val="005B4ACE"/>
    <w:rsid w:val="005B7539"/>
    <w:rsid w:val="005C152C"/>
    <w:rsid w:val="005C55A2"/>
    <w:rsid w:val="005D1B95"/>
    <w:rsid w:val="005D6559"/>
    <w:rsid w:val="005E19E4"/>
    <w:rsid w:val="005E4DC7"/>
    <w:rsid w:val="005F746C"/>
    <w:rsid w:val="00601870"/>
    <w:rsid w:val="00601E74"/>
    <w:rsid w:val="00602CE6"/>
    <w:rsid w:val="00605261"/>
    <w:rsid w:val="00612BE2"/>
    <w:rsid w:val="00614882"/>
    <w:rsid w:val="006203E4"/>
    <w:rsid w:val="006255EF"/>
    <w:rsid w:val="00626097"/>
    <w:rsid w:val="00627294"/>
    <w:rsid w:val="00630F23"/>
    <w:rsid w:val="0063514D"/>
    <w:rsid w:val="006362AD"/>
    <w:rsid w:val="00642310"/>
    <w:rsid w:val="00647D81"/>
    <w:rsid w:val="006529F5"/>
    <w:rsid w:val="00657503"/>
    <w:rsid w:val="006602E6"/>
    <w:rsid w:val="00666D63"/>
    <w:rsid w:val="0066756A"/>
    <w:rsid w:val="00672271"/>
    <w:rsid w:val="00673E6C"/>
    <w:rsid w:val="0067645F"/>
    <w:rsid w:val="0069575A"/>
    <w:rsid w:val="006A5830"/>
    <w:rsid w:val="006A5D95"/>
    <w:rsid w:val="006B5CD1"/>
    <w:rsid w:val="006C1E2D"/>
    <w:rsid w:val="006D2A38"/>
    <w:rsid w:val="006D6A0A"/>
    <w:rsid w:val="006E48FA"/>
    <w:rsid w:val="006E5857"/>
    <w:rsid w:val="00701F8A"/>
    <w:rsid w:val="00705A9B"/>
    <w:rsid w:val="00706F99"/>
    <w:rsid w:val="007070E2"/>
    <w:rsid w:val="00711A98"/>
    <w:rsid w:val="00720153"/>
    <w:rsid w:val="007225E5"/>
    <w:rsid w:val="00723DBB"/>
    <w:rsid w:val="00727919"/>
    <w:rsid w:val="007305AC"/>
    <w:rsid w:val="00735736"/>
    <w:rsid w:val="00745196"/>
    <w:rsid w:val="00751016"/>
    <w:rsid w:val="00752CDA"/>
    <w:rsid w:val="00752E79"/>
    <w:rsid w:val="00760293"/>
    <w:rsid w:val="0076117B"/>
    <w:rsid w:val="00762141"/>
    <w:rsid w:val="00771F3B"/>
    <w:rsid w:val="00773CF9"/>
    <w:rsid w:val="00775773"/>
    <w:rsid w:val="00792267"/>
    <w:rsid w:val="007960AA"/>
    <w:rsid w:val="007A0590"/>
    <w:rsid w:val="007A406F"/>
    <w:rsid w:val="007B22CF"/>
    <w:rsid w:val="007B30A0"/>
    <w:rsid w:val="007B4C02"/>
    <w:rsid w:val="007B63D7"/>
    <w:rsid w:val="007B6560"/>
    <w:rsid w:val="007C1BEB"/>
    <w:rsid w:val="007C1F03"/>
    <w:rsid w:val="007C245E"/>
    <w:rsid w:val="007C3AD7"/>
    <w:rsid w:val="007D5887"/>
    <w:rsid w:val="007E2189"/>
    <w:rsid w:val="007E2804"/>
    <w:rsid w:val="007F1687"/>
    <w:rsid w:val="007F5FD7"/>
    <w:rsid w:val="007F683C"/>
    <w:rsid w:val="007F68CC"/>
    <w:rsid w:val="0080068B"/>
    <w:rsid w:val="00816854"/>
    <w:rsid w:val="008200C5"/>
    <w:rsid w:val="008238BB"/>
    <w:rsid w:val="00823D28"/>
    <w:rsid w:val="008268DC"/>
    <w:rsid w:val="00831700"/>
    <w:rsid w:val="0084190C"/>
    <w:rsid w:val="00845E58"/>
    <w:rsid w:val="008607EB"/>
    <w:rsid w:val="00861178"/>
    <w:rsid w:val="00862A50"/>
    <w:rsid w:val="00863734"/>
    <w:rsid w:val="00880547"/>
    <w:rsid w:val="00881545"/>
    <w:rsid w:val="00883609"/>
    <w:rsid w:val="00884867"/>
    <w:rsid w:val="00884E2F"/>
    <w:rsid w:val="008936B0"/>
    <w:rsid w:val="0089473B"/>
    <w:rsid w:val="00896B86"/>
    <w:rsid w:val="0089765D"/>
    <w:rsid w:val="008A10FB"/>
    <w:rsid w:val="008A2789"/>
    <w:rsid w:val="008B5C21"/>
    <w:rsid w:val="008B679D"/>
    <w:rsid w:val="008C0CB3"/>
    <w:rsid w:val="008C0F0D"/>
    <w:rsid w:val="008C1210"/>
    <w:rsid w:val="008C52BB"/>
    <w:rsid w:val="008C7420"/>
    <w:rsid w:val="008E276E"/>
    <w:rsid w:val="008F3973"/>
    <w:rsid w:val="008F7EB5"/>
    <w:rsid w:val="00903CA8"/>
    <w:rsid w:val="00914352"/>
    <w:rsid w:val="009147C0"/>
    <w:rsid w:val="0092070A"/>
    <w:rsid w:val="00920DA3"/>
    <w:rsid w:val="00926FF6"/>
    <w:rsid w:val="009302A6"/>
    <w:rsid w:val="00934275"/>
    <w:rsid w:val="009372E9"/>
    <w:rsid w:val="00941306"/>
    <w:rsid w:val="0094428E"/>
    <w:rsid w:val="009450FB"/>
    <w:rsid w:val="00945567"/>
    <w:rsid w:val="0094664C"/>
    <w:rsid w:val="00953826"/>
    <w:rsid w:val="00960C88"/>
    <w:rsid w:val="00964FA9"/>
    <w:rsid w:val="00966479"/>
    <w:rsid w:val="00974B29"/>
    <w:rsid w:val="009761CF"/>
    <w:rsid w:val="00984524"/>
    <w:rsid w:val="0098460B"/>
    <w:rsid w:val="009873CA"/>
    <w:rsid w:val="00991433"/>
    <w:rsid w:val="0099541C"/>
    <w:rsid w:val="00996385"/>
    <w:rsid w:val="009967D7"/>
    <w:rsid w:val="009A04D8"/>
    <w:rsid w:val="009A2C1B"/>
    <w:rsid w:val="009B41AD"/>
    <w:rsid w:val="009B5654"/>
    <w:rsid w:val="009C0279"/>
    <w:rsid w:val="009C2D2C"/>
    <w:rsid w:val="009C58AD"/>
    <w:rsid w:val="009C69DD"/>
    <w:rsid w:val="009D2AA9"/>
    <w:rsid w:val="009E13F9"/>
    <w:rsid w:val="009E14AA"/>
    <w:rsid w:val="009E1B97"/>
    <w:rsid w:val="009E3BDA"/>
    <w:rsid w:val="009E60F5"/>
    <w:rsid w:val="009E6FC0"/>
    <w:rsid w:val="009F122E"/>
    <w:rsid w:val="00A02119"/>
    <w:rsid w:val="00A02D87"/>
    <w:rsid w:val="00A03FA1"/>
    <w:rsid w:val="00A15FDC"/>
    <w:rsid w:val="00A168C9"/>
    <w:rsid w:val="00A27A12"/>
    <w:rsid w:val="00A3020F"/>
    <w:rsid w:val="00A33E5A"/>
    <w:rsid w:val="00A364FE"/>
    <w:rsid w:val="00A36E2A"/>
    <w:rsid w:val="00A376E0"/>
    <w:rsid w:val="00A376E5"/>
    <w:rsid w:val="00A400FB"/>
    <w:rsid w:val="00A4094C"/>
    <w:rsid w:val="00A42271"/>
    <w:rsid w:val="00A51814"/>
    <w:rsid w:val="00A665DD"/>
    <w:rsid w:val="00A711AE"/>
    <w:rsid w:val="00A71BBB"/>
    <w:rsid w:val="00A7555B"/>
    <w:rsid w:val="00A844C0"/>
    <w:rsid w:val="00A90D36"/>
    <w:rsid w:val="00A92373"/>
    <w:rsid w:val="00A95033"/>
    <w:rsid w:val="00AA00C3"/>
    <w:rsid w:val="00AA2A1B"/>
    <w:rsid w:val="00AA39DA"/>
    <w:rsid w:val="00AA6850"/>
    <w:rsid w:val="00AB325B"/>
    <w:rsid w:val="00AB3425"/>
    <w:rsid w:val="00AC1193"/>
    <w:rsid w:val="00AC3EDB"/>
    <w:rsid w:val="00AE336D"/>
    <w:rsid w:val="00AE45E8"/>
    <w:rsid w:val="00AE632B"/>
    <w:rsid w:val="00AF13C3"/>
    <w:rsid w:val="00AF15E1"/>
    <w:rsid w:val="00AF35F0"/>
    <w:rsid w:val="00AF5E24"/>
    <w:rsid w:val="00B041EB"/>
    <w:rsid w:val="00B04466"/>
    <w:rsid w:val="00B145FB"/>
    <w:rsid w:val="00B1627A"/>
    <w:rsid w:val="00B20596"/>
    <w:rsid w:val="00B20F60"/>
    <w:rsid w:val="00B21633"/>
    <w:rsid w:val="00B226E7"/>
    <w:rsid w:val="00B26680"/>
    <w:rsid w:val="00B30FD3"/>
    <w:rsid w:val="00B310CB"/>
    <w:rsid w:val="00B32B2A"/>
    <w:rsid w:val="00B33EBA"/>
    <w:rsid w:val="00B360EE"/>
    <w:rsid w:val="00B40843"/>
    <w:rsid w:val="00B43BF6"/>
    <w:rsid w:val="00B52BF2"/>
    <w:rsid w:val="00B52ED9"/>
    <w:rsid w:val="00B66500"/>
    <w:rsid w:val="00B67E80"/>
    <w:rsid w:val="00B83513"/>
    <w:rsid w:val="00B858C3"/>
    <w:rsid w:val="00B85E37"/>
    <w:rsid w:val="00B93832"/>
    <w:rsid w:val="00BA0AA6"/>
    <w:rsid w:val="00BB23FD"/>
    <w:rsid w:val="00BB3BCA"/>
    <w:rsid w:val="00BB5143"/>
    <w:rsid w:val="00BC662F"/>
    <w:rsid w:val="00BD5CD2"/>
    <w:rsid w:val="00BD5EF0"/>
    <w:rsid w:val="00BD6232"/>
    <w:rsid w:val="00BF3C11"/>
    <w:rsid w:val="00BF52FC"/>
    <w:rsid w:val="00BF563F"/>
    <w:rsid w:val="00C11735"/>
    <w:rsid w:val="00C12859"/>
    <w:rsid w:val="00C20BED"/>
    <w:rsid w:val="00C3531C"/>
    <w:rsid w:val="00C4226A"/>
    <w:rsid w:val="00C442B8"/>
    <w:rsid w:val="00C64679"/>
    <w:rsid w:val="00C66A0B"/>
    <w:rsid w:val="00C679A5"/>
    <w:rsid w:val="00C67E99"/>
    <w:rsid w:val="00C70016"/>
    <w:rsid w:val="00C704C0"/>
    <w:rsid w:val="00C72266"/>
    <w:rsid w:val="00C73214"/>
    <w:rsid w:val="00C74A99"/>
    <w:rsid w:val="00C825C0"/>
    <w:rsid w:val="00C845E5"/>
    <w:rsid w:val="00C85CCC"/>
    <w:rsid w:val="00C87249"/>
    <w:rsid w:val="00CA57D9"/>
    <w:rsid w:val="00CA6237"/>
    <w:rsid w:val="00CB0E29"/>
    <w:rsid w:val="00CB68F1"/>
    <w:rsid w:val="00CC6939"/>
    <w:rsid w:val="00CD25E2"/>
    <w:rsid w:val="00CD46DE"/>
    <w:rsid w:val="00CD57E4"/>
    <w:rsid w:val="00CF13BA"/>
    <w:rsid w:val="00CF431F"/>
    <w:rsid w:val="00CF5D10"/>
    <w:rsid w:val="00D03FBB"/>
    <w:rsid w:val="00D107AA"/>
    <w:rsid w:val="00D15BE1"/>
    <w:rsid w:val="00D33CC2"/>
    <w:rsid w:val="00D358F0"/>
    <w:rsid w:val="00D37F34"/>
    <w:rsid w:val="00D37FF1"/>
    <w:rsid w:val="00D4021F"/>
    <w:rsid w:val="00D418EB"/>
    <w:rsid w:val="00D43EBE"/>
    <w:rsid w:val="00D47338"/>
    <w:rsid w:val="00D4782E"/>
    <w:rsid w:val="00D50073"/>
    <w:rsid w:val="00D546BC"/>
    <w:rsid w:val="00D6062D"/>
    <w:rsid w:val="00D641EE"/>
    <w:rsid w:val="00D7042E"/>
    <w:rsid w:val="00D73D0F"/>
    <w:rsid w:val="00D77A7E"/>
    <w:rsid w:val="00D842E9"/>
    <w:rsid w:val="00D868D7"/>
    <w:rsid w:val="00D90EC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1405D"/>
    <w:rsid w:val="00E20AA1"/>
    <w:rsid w:val="00E2145C"/>
    <w:rsid w:val="00E261F6"/>
    <w:rsid w:val="00E30BAE"/>
    <w:rsid w:val="00E3380E"/>
    <w:rsid w:val="00E3491A"/>
    <w:rsid w:val="00E3527A"/>
    <w:rsid w:val="00E37451"/>
    <w:rsid w:val="00E40481"/>
    <w:rsid w:val="00E41DAA"/>
    <w:rsid w:val="00E435D3"/>
    <w:rsid w:val="00E4386F"/>
    <w:rsid w:val="00E43BE5"/>
    <w:rsid w:val="00E4457E"/>
    <w:rsid w:val="00E5283C"/>
    <w:rsid w:val="00E52B45"/>
    <w:rsid w:val="00E52EA6"/>
    <w:rsid w:val="00E52F37"/>
    <w:rsid w:val="00E54429"/>
    <w:rsid w:val="00E560BC"/>
    <w:rsid w:val="00E66F61"/>
    <w:rsid w:val="00E73124"/>
    <w:rsid w:val="00E74372"/>
    <w:rsid w:val="00E76919"/>
    <w:rsid w:val="00E76E79"/>
    <w:rsid w:val="00E80887"/>
    <w:rsid w:val="00E8303F"/>
    <w:rsid w:val="00E85B25"/>
    <w:rsid w:val="00E90F06"/>
    <w:rsid w:val="00E91D98"/>
    <w:rsid w:val="00E94AEE"/>
    <w:rsid w:val="00EA55D7"/>
    <w:rsid w:val="00EA5C10"/>
    <w:rsid w:val="00EA5D21"/>
    <w:rsid w:val="00EB279E"/>
    <w:rsid w:val="00EB44E2"/>
    <w:rsid w:val="00EB4D82"/>
    <w:rsid w:val="00EB7B1D"/>
    <w:rsid w:val="00EC7B9C"/>
    <w:rsid w:val="00ED1D6F"/>
    <w:rsid w:val="00ED349E"/>
    <w:rsid w:val="00ED46B5"/>
    <w:rsid w:val="00ED5466"/>
    <w:rsid w:val="00F053A5"/>
    <w:rsid w:val="00F12F81"/>
    <w:rsid w:val="00F2745C"/>
    <w:rsid w:val="00F30F59"/>
    <w:rsid w:val="00F35940"/>
    <w:rsid w:val="00F35D72"/>
    <w:rsid w:val="00F46D12"/>
    <w:rsid w:val="00F51414"/>
    <w:rsid w:val="00F561CD"/>
    <w:rsid w:val="00F61ACA"/>
    <w:rsid w:val="00F620D7"/>
    <w:rsid w:val="00F627E4"/>
    <w:rsid w:val="00F639DC"/>
    <w:rsid w:val="00F7024C"/>
    <w:rsid w:val="00F73585"/>
    <w:rsid w:val="00F75E29"/>
    <w:rsid w:val="00F873C7"/>
    <w:rsid w:val="00F94C60"/>
    <w:rsid w:val="00FA0C46"/>
    <w:rsid w:val="00FA4981"/>
    <w:rsid w:val="00FB1C7C"/>
    <w:rsid w:val="00FC1D5A"/>
    <w:rsid w:val="00FD211D"/>
    <w:rsid w:val="00FD41D5"/>
    <w:rsid w:val="00FD4FC5"/>
    <w:rsid w:val="00FE33CA"/>
    <w:rsid w:val="00FE55D0"/>
    <w:rsid w:val="00FE61C3"/>
    <w:rsid w:val="00FE62C2"/>
    <w:rsid w:val="00FE6F4F"/>
    <w:rsid w:val="00FF2710"/>
    <w:rsid w:val="00FF3010"/>
    <w:rsid w:val="00FF7D3A"/>
    <w:rsid w:val="00FF7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3D4D6B"/>
  <w15:docId w15:val="{07145BD7-B787-49D7-8FB6-B2DD546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uiPriority w:val="34"/>
    <w:qFormat/>
    <w:rsid w:val="00BD6232"/>
    <w:rPr>
      <w:rFonts w:ascii=".VnTime" w:eastAsia="Times New Roman" w:hAnsi=".VnTime"/>
      <w:sz w:val="28"/>
      <w:szCs w:val="28"/>
      <w:lang w:val="en-US" w:eastAsia="en-US"/>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table" w:styleId="TableGrid">
    <w:name w:val="Table Grid"/>
    <w:basedOn w:val="TableNormal"/>
    <w:uiPriority w:val="39"/>
    <w:qFormat/>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styleId="PlaceholderText">
    <w:name w:val="Placeholder Text"/>
    <w:basedOn w:val="DefaultParagraphFont"/>
    <w:uiPriority w:val="99"/>
    <w:semiHidden/>
    <w:rsid w:val="00751016"/>
    <w:rPr>
      <w:color w:val="808080"/>
    </w:rPr>
  </w:style>
  <w:style w:type="character" w:styleId="FollowedHyperlink">
    <w:name w:val="FollowedHyperlink"/>
    <w:basedOn w:val="DefaultParagraphFont"/>
    <w:uiPriority w:val="99"/>
    <w:semiHidden/>
    <w:unhideWhenUsed/>
    <w:rsid w:val="00334667"/>
    <w:rPr>
      <w:color w:val="800080"/>
      <w:u w:val="single"/>
    </w:rPr>
  </w:style>
  <w:style w:type="paragraph" w:customStyle="1" w:styleId="msonormal0">
    <w:name w:val="msonormal"/>
    <w:basedOn w:val="Normal"/>
    <w:rsid w:val="00334667"/>
    <w:pPr>
      <w:spacing w:before="100" w:beforeAutospacing="1" w:after="100" w:afterAutospacing="1" w:line="240" w:lineRule="auto"/>
    </w:pPr>
    <w:rPr>
      <w:rFonts w:eastAsia="Times New Roman"/>
      <w:sz w:val="24"/>
      <w:szCs w:val="24"/>
    </w:rPr>
  </w:style>
  <w:style w:type="paragraph" w:customStyle="1" w:styleId="font5">
    <w:name w:val="font5"/>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6">
    <w:name w:val="font6"/>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7">
    <w:name w:val="font7"/>
    <w:basedOn w:val="Normal"/>
    <w:rsid w:val="00334667"/>
    <w:pPr>
      <w:spacing w:before="100" w:beforeAutospacing="1" w:after="100" w:afterAutospacing="1" w:line="240" w:lineRule="auto"/>
    </w:pPr>
    <w:rPr>
      <w:rFonts w:eastAsia="Times New Roman"/>
      <w:color w:val="FF0000"/>
      <w:sz w:val="20"/>
      <w:szCs w:val="20"/>
    </w:rPr>
  </w:style>
  <w:style w:type="paragraph" w:customStyle="1" w:styleId="font8">
    <w:name w:val="font8"/>
    <w:basedOn w:val="Normal"/>
    <w:rsid w:val="00334667"/>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Normal"/>
    <w:rsid w:val="00334667"/>
    <w:pPr>
      <w:spacing w:before="100" w:beforeAutospacing="1" w:after="100" w:afterAutospacing="1" w:line="240" w:lineRule="auto"/>
    </w:pPr>
    <w:rPr>
      <w:rFonts w:eastAsia="Times New Roman"/>
      <w:b/>
      <w:bCs/>
      <w:sz w:val="18"/>
      <w:szCs w:val="18"/>
    </w:rPr>
  </w:style>
  <w:style w:type="paragraph" w:customStyle="1" w:styleId="font10">
    <w:name w:val="font10"/>
    <w:basedOn w:val="Normal"/>
    <w:rsid w:val="0033466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Normal"/>
    <w:rsid w:val="00334667"/>
    <w:pPr>
      <w:spacing w:before="100" w:beforeAutospacing="1" w:after="100" w:afterAutospacing="1" w:line="240" w:lineRule="auto"/>
    </w:pPr>
    <w:rPr>
      <w:rFonts w:eastAsia="Times New Roman"/>
      <w:sz w:val="18"/>
      <w:szCs w:val="18"/>
    </w:rPr>
  </w:style>
  <w:style w:type="paragraph" w:customStyle="1" w:styleId="font12">
    <w:name w:val="font12"/>
    <w:basedOn w:val="Normal"/>
    <w:rsid w:val="00334667"/>
    <w:pPr>
      <w:spacing w:before="100" w:beforeAutospacing="1" w:after="100" w:afterAutospacing="1" w:line="240" w:lineRule="auto"/>
    </w:pPr>
    <w:rPr>
      <w:rFonts w:ascii="Tahoma" w:eastAsia="Times New Roman" w:hAnsi="Tahoma" w:cs="Tahoma"/>
      <w:b/>
      <w:bCs/>
      <w:sz w:val="18"/>
      <w:szCs w:val="18"/>
    </w:rPr>
  </w:style>
  <w:style w:type="paragraph" w:customStyle="1" w:styleId="font13">
    <w:name w:val="font13"/>
    <w:basedOn w:val="Normal"/>
    <w:rsid w:val="0033466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334667"/>
    <w:pPr>
      <w:spacing w:before="100" w:beforeAutospacing="1" w:after="100" w:afterAutospacing="1" w:line="240" w:lineRule="auto"/>
    </w:pPr>
    <w:rPr>
      <w:rFonts w:ascii="Tahoma" w:eastAsia="Times New Roman" w:hAnsi="Tahoma" w:cs="Tahoma"/>
      <w:sz w:val="18"/>
      <w:szCs w:val="18"/>
    </w:rPr>
  </w:style>
  <w:style w:type="paragraph" w:customStyle="1" w:styleId="xl82">
    <w:name w:val="xl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3">
    <w:name w:val="xl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84">
    <w:name w:val="xl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5">
    <w:name w:val="xl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6">
    <w:name w:val="xl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93">
    <w:name w:val="xl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4">
    <w:name w:val="xl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9">
    <w:name w:val="xl9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0">
    <w:name w:val="xl10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1">
    <w:name w:val="xl10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5">
    <w:name w:val="xl1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6">
    <w:name w:val="xl10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7">
    <w:name w:val="xl10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10">
    <w:name w:val="xl11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2">
    <w:name w:val="xl1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3">
    <w:name w:val="xl1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4">
    <w:name w:val="xl11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5">
    <w:name w:val="xl1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6">
    <w:name w:val="xl1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7">
    <w:name w:val="xl11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118">
    <w:name w:val="xl11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19">
    <w:name w:val="xl11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rPr>
  </w:style>
  <w:style w:type="paragraph" w:customStyle="1" w:styleId="xl121">
    <w:name w:val="xl1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3">
    <w:name w:val="xl1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4">
    <w:name w:val="xl1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5">
    <w:name w:val="xl1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29">
    <w:name w:val="xl12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1">
    <w:name w:val="xl13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3">
    <w:name w:val="xl133"/>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34">
    <w:name w:val="xl13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5">
    <w:name w:val="xl13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6">
    <w:name w:val="xl13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7">
    <w:name w:val="xl13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38">
    <w:name w:val="xl13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9">
    <w:name w:val="xl13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41">
    <w:name w:val="xl14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2">
    <w:name w:val="xl14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3">
    <w:name w:val="xl14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44">
    <w:name w:val="xl14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5">
    <w:name w:val="xl14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6">
    <w:name w:val="xl14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7">
    <w:name w:val="xl14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
    <w:name w:val="xl14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9">
    <w:name w:val="xl14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2">
    <w:name w:val="xl15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3">
    <w:name w:val="xl15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4">
    <w:name w:val="xl15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6">
    <w:name w:val="xl15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9">
    <w:name w:val="xl15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60">
    <w:name w:val="xl16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162">
    <w:name w:val="xl16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3">
    <w:name w:val="xl16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4">
    <w:name w:val="xl16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65">
    <w:name w:val="xl16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8"/>
    </w:rPr>
  </w:style>
  <w:style w:type="paragraph" w:customStyle="1" w:styleId="xl168">
    <w:name w:val="xl16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9">
    <w:name w:val="xl16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0">
    <w:name w:val="xl17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1">
    <w:name w:val="xl17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3">
    <w:name w:val="xl17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5">
    <w:name w:val="xl17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6">
    <w:name w:val="xl17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7">
    <w:name w:val="xl17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8">
    <w:name w:val="xl17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79">
    <w:name w:val="xl17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81">
    <w:name w:val="xl18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2">
    <w:name w:val="xl1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8"/>
    </w:rPr>
  </w:style>
  <w:style w:type="paragraph" w:customStyle="1" w:styleId="xl183">
    <w:name w:val="xl1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84">
    <w:name w:val="xl1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85">
    <w:name w:val="xl1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86">
    <w:name w:val="xl1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7">
    <w:name w:val="xl1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8">
    <w:name w:val="xl18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189">
    <w:name w:val="xl1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90">
    <w:name w:val="xl1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91">
    <w:name w:val="xl1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2">
    <w:name w:val="xl1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93">
    <w:name w:val="xl1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4">
    <w:name w:val="xl1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5">
    <w:name w:val="xl1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6">
    <w:name w:val="xl1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7">
    <w:name w:val="xl197"/>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98">
    <w:name w:val="xl198"/>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9">
    <w:name w:val="xl199"/>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00">
    <w:name w:val="xl200"/>
    <w:basedOn w:val="Normal"/>
    <w:rsid w:val="0033466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8"/>
    </w:rPr>
  </w:style>
  <w:style w:type="paragraph" w:customStyle="1" w:styleId="xl201">
    <w:name w:val="xl201"/>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202">
    <w:name w:val="xl202"/>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3">
    <w:name w:val="xl2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204">
    <w:name w:val="xl2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05">
    <w:name w:val="xl2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6">
    <w:name w:val="xl206"/>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7">
    <w:name w:val="xl207"/>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0">
    <w:name w:val="xl21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1">
    <w:name w:val="xl211"/>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2">
    <w:name w:val="xl2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3">
    <w:name w:val="xl2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5">
    <w:name w:val="xl2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7">
    <w:name w:val="xl21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8">
    <w:name w:val="xl218"/>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9">
    <w:name w:val="xl219"/>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0">
    <w:name w:val="xl220"/>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1">
    <w:name w:val="xl2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2">
    <w:name w:val="xl2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3">
    <w:name w:val="xl2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4">
    <w:name w:val="xl2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8"/>
    </w:rPr>
  </w:style>
  <w:style w:type="paragraph" w:customStyle="1" w:styleId="xl225">
    <w:name w:val="xl2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26">
    <w:name w:val="xl226"/>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7">
    <w:name w:val="xl227"/>
    <w:basedOn w:val="Normal"/>
    <w:rsid w:val="00334667"/>
    <w:pPr>
      <w:pBdr>
        <w:top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8">
    <w:name w:val="xl228"/>
    <w:basedOn w:val="Normal"/>
    <w:rsid w:val="00334667"/>
    <w:pPr>
      <w:pBdr>
        <w:top w:val="single" w:sz="4" w:space="0" w:color="auto"/>
        <w:bottom w:val="single" w:sz="4" w:space="0" w:color="auto"/>
      </w:pBdr>
      <w:spacing w:before="100" w:beforeAutospacing="1" w:after="100" w:afterAutospacing="1" w:line="240" w:lineRule="auto"/>
    </w:pPr>
    <w:rPr>
      <w:rFonts w:eastAsia="Times New Roman"/>
      <w:b/>
      <w:bCs/>
      <w:color w:val="FF0000"/>
      <w:sz w:val="24"/>
      <w:szCs w:val="24"/>
    </w:rPr>
  </w:style>
  <w:style w:type="paragraph" w:customStyle="1" w:styleId="xl229">
    <w:name w:val="xl229"/>
    <w:basedOn w:val="Normal"/>
    <w:rsid w:val="0033466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30">
    <w:name w:val="xl23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1">
    <w:name w:val="xl231"/>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2">
    <w:name w:val="xl232"/>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3">
    <w:name w:val="xl233"/>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15849466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651206772">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 w:id="18482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chthuy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7</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78</cp:revision>
  <cp:lastPrinted>2021-08-23T08:33:00Z</cp:lastPrinted>
  <dcterms:created xsi:type="dcterms:W3CDTF">2023-09-20T07:58:00Z</dcterms:created>
  <dcterms:modified xsi:type="dcterms:W3CDTF">2024-07-16T08:25:00Z</dcterms:modified>
</cp:coreProperties>
</file>